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1FDAF5C" w14:textId="63CDE44B" w:rsidR="007D67D9" w:rsidRPr="006E2EA3" w:rsidRDefault="007D67D9" w:rsidP="00D709CC">
      <w:pPr>
        <w:spacing w:after="200"/>
        <w:rPr>
          <w:rFonts w:ascii="Open Sans" w:hAnsi="Open Sans"/>
          <w:b/>
        </w:rPr>
      </w:pPr>
      <w:r w:rsidRPr="006E2EA3">
        <w:rPr>
          <w:rFonts w:ascii="Open Sans" w:hAnsi="Open Sans"/>
          <w:b/>
        </w:rPr>
        <w:t xml:space="preserve">Position </w:t>
      </w:r>
      <w:r w:rsidR="000832DB" w:rsidRPr="006E2EA3">
        <w:rPr>
          <w:rFonts w:ascii="Open Sans" w:hAnsi="Open Sans"/>
          <w:b/>
        </w:rPr>
        <w:t>D</w:t>
      </w:r>
      <w:r w:rsidRPr="006E2EA3">
        <w:rPr>
          <w:rFonts w:ascii="Open Sans" w:hAnsi="Open Sans"/>
          <w:b/>
        </w:rPr>
        <w:t>escription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201"/>
      </w:tblGrid>
      <w:tr w:rsidR="007D67D9" w:rsidRPr="006E2EA3" w14:paraId="353FC3AD" w14:textId="77777777" w:rsidTr="00906DF8">
        <w:tc>
          <w:tcPr>
            <w:tcW w:w="2830" w:type="dxa"/>
            <w:shd w:val="clear" w:color="auto" w:fill="D9D9D9"/>
          </w:tcPr>
          <w:p w14:paraId="3C3D4326"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Position title</w:t>
            </w:r>
          </w:p>
        </w:tc>
        <w:tc>
          <w:tcPr>
            <w:tcW w:w="7201" w:type="dxa"/>
          </w:tcPr>
          <w:p w14:paraId="1545E3C5" w14:textId="4D03B271" w:rsidR="007D67D9" w:rsidRPr="006E2EA3" w:rsidRDefault="009D21C4" w:rsidP="00694998">
            <w:pPr>
              <w:spacing w:before="60" w:after="60"/>
              <w:rPr>
                <w:rFonts w:ascii="Open Sans" w:hAnsi="Open Sans" w:cs="Open Sans"/>
                <w:sz w:val="18"/>
                <w:szCs w:val="18"/>
              </w:rPr>
            </w:pPr>
            <w:r w:rsidRPr="009766CC">
              <w:rPr>
                <w:rFonts w:ascii="Open Sans" w:hAnsi="Open Sans" w:cs="Open Sans"/>
                <w:b/>
                <w:bCs/>
                <w:sz w:val="18"/>
                <w:szCs w:val="18"/>
              </w:rPr>
              <w:t>202</w:t>
            </w:r>
            <w:r w:rsidR="009766CC" w:rsidRPr="009766CC">
              <w:rPr>
                <w:rFonts w:ascii="Open Sans" w:hAnsi="Open Sans" w:cs="Open Sans"/>
                <w:b/>
                <w:bCs/>
                <w:sz w:val="18"/>
                <w:szCs w:val="18"/>
              </w:rPr>
              <w:t>7</w:t>
            </w:r>
            <w:r>
              <w:rPr>
                <w:rFonts w:ascii="Open Sans" w:hAnsi="Open Sans" w:cs="Open Sans"/>
                <w:sz w:val="18"/>
                <w:szCs w:val="18"/>
              </w:rPr>
              <w:t xml:space="preserve"> Immigrant Health Fellow</w:t>
            </w:r>
          </w:p>
        </w:tc>
      </w:tr>
      <w:tr w:rsidR="007D67D9" w:rsidRPr="006E2EA3" w14:paraId="1F1F58F1" w14:textId="77777777" w:rsidTr="00906DF8">
        <w:tc>
          <w:tcPr>
            <w:tcW w:w="2830" w:type="dxa"/>
            <w:shd w:val="clear" w:color="auto" w:fill="D9D9D9"/>
          </w:tcPr>
          <w:p w14:paraId="6A4285C8" w14:textId="77777777" w:rsidR="007D67D9" w:rsidRPr="006E2EA3" w:rsidRDefault="007D67D9" w:rsidP="00694998">
            <w:pPr>
              <w:spacing w:before="60" w:after="60"/>
              <w:rPr>
                <w:rFonts w:ascii="Open Sans" w:hAnsi="Open Sans" w:cs="Open Sans"/>
                <w:b/>
                <w:sz w:val="16"/>
                <w:szCs w:val="16"/>
              </w:rPr>
            </w:pPr>
            <w:r w:rsidRPr="006E2EA3">
              <w:rPr>
                <w:rFonts w:ascii="Open Sans" w:hAnsi="Open Sans" w:cs="Open Sans"/>
                <w:b/>
                <w:sz w:val="16"/>
                <w:szCs w:val="16"/>
              </w:rPr>
              <w:t xml:space="preserve">Department / Division </w:t>
            </w:r>
          </w:p>
        </w:tc>
        <w:tc>
          <w:tcPr>
            <w:tcW w:w="7201" w:type="dxa"/>
          </w:tcPr>
          <w:p w14:paraId="151343DE" w14:textId="3F7988BB" w:rsidR="007D67D9" w:rsidRPr="006E2EA3" w:rsidRDefault="009D21C4" w:rsidP="00694998">
            <w:pPr>
              <w:spacing w:before="60" w:after="60"/>
              <w:rPr>
                <w:rFonts w:ascii="Open Sans" w:hAnsi="Open Sans" w:cs="Open Sans"/>
                <w:sz w:val="18"/>
                <w:szCs w:val="18"/>
              </w:rPr>
            </w:pPr>
            <w:r>
              <w:rPr>
                <w:rFonts w:ascii="Open Sans" w:hAnsi="Open Sans" w:cs="Open Sans"/>
                <w:sz w:val="18"/>
                <w:szCs w:val="18"/>
              </w:rPr>
              <w:t xml:space="preserve">General Medicine – Immigrant Health </w:t>
            </w:r>
          </w:p>
        </w:tc>
      </w:tr>
      <w:tr w:rsidR="006E2EA3" w:rsidRPr="006E2EA3" w14:paraId="351C47D1" w14:textId="77777777" w:rsidTr="006E2EA3">
        <w:tc>
          <w:tcPr>
            <w:tcW w:w="2830" w:type="dxa"/>
            <w:shd w:val="clear" w:color="auto" w:fill="D9D9D9"/>
          </w:tcPr>
          <w:p w14:paraId="10A3DF5C" w14:textId="77777777" w:rsidR="006E2EA3" w:rsidRPr="006E2EA3" w:rsidRDefault="006E2EA3" w:rsidP="00694998">
            <w:pPr>
              <w:spacing w:before="60" w:after="60"/>
              <w:rPr>
                <w:rFonts w:ascii="Open Sans" w:hAnsi="Open Sans" w:cs="Open Sans"/>
                <w:b/>
                <w:sz w:val="18"/>
                <w:szCs w:val="18"/>
              </w:rPr>
            </w:pPr>
            <w:r w:rsidRPr="006E2EA3">
              <w:rPr>
                <w:rFonts w:ascii="Open Sans" w:hAnsi="Open Sans" w:cs="Open Sans"/>
                <w:b/>
                <w:sz w:val="18"/>
                <w:szCs w:val="18"/>
              </w:rPr>
              <w:t>Classification</w:t>
            </w:r>
          </w:p>
        </w:tc>
        <w:tc>
          <w:tcPr>
            <w:tcW w:w="7201" w:type="dxa"/>
          </w:tcPr>
          <w:p w14:paraId="2D4417E7" w14:textId="51BE1319" w:rsidR="006E2EA3" w:rsidRPr="006E2EA3" w:rsidRDefault="009D21C4" w:rsidP="00694998">
            <w:pPr>
              <w:spacing w:before="60" w:after="60"/>
              <w:rPr>
                <w:rFonts w:ascii="Open Sans" w:hAnsi="Open Sans" w:cs="Open Sans"/>
                <w:sz w:val="18"/>
                <w:szCs w:val="18"/>
              </w:rPr>
            </w:pPr>
            <w:r>
              <w:rPr>
                <w:rFonts w:ascii="Open Sans" w:hAnsi="Open Sans" w:cs="Open Sans"/>
                <w:sz w:val="18"/>
                <w:szCs w:val="18"/>
              </w:rPr>
              <w:t xml:space="preserve">HM27 – HM30 </w:t>
            </w:r>
          </w:p>
        </w:tc>
      </w:tr>
      <w:tr w:rsidR="007D67D9" w:rsidRPr="006E2EA3" w14:paraId="6B9CB866" w14:textId="77777777" w:rsidTr="00906DF8">
        <w:tc>
          <w:tcPr>
            <w:tcW w:w="2830" w:type="dxa"/>
            <w:shd w:val="clear" w:color="auto" w:fill="D9D9D9"/>
          </w:tcPr>
          <w:p w14:paraId="18FBE981"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Position reports to</w:t>
            </w:r>
          </w:p>
        </w:tc>
        <w:tc>
          <w:tcPr>
            <w:tcW w:w="7201" w:type="dxa"/>
          </w:tcPr>
          <w:p w14:paraId="2A64CA1E" w14:textId="6B0447E3" w:rsidR="007D67D9" w:rsidRPr="006E2EA3" w:rsidRDefault="007D67D9" w:rsidP="00694998">
            <w:pPr>
              <w:spacing w:before="60" w:after="60"/>
              <w:rPr>
                <w:rFonts w:ascii="Open Sans" w:hAnsi="Open Sans" w:cs="Open Sans"/>
                <w:sz w:val="18"/>
                <w:szCs w:val="18"/>
              </w:rPr>
            </w:pPr>
            <w:r w:rsidRPr="006E2EA3">
              <w:rPr>
                <w:rFonts w:ascii="Open Sans" w:hAnsi="Open Sans" w:cs="Open Sans"/>
                <w:sz w:val="18"/>
                <w:szCs w:val="18"/>
              </w:rPr>
              <w:t xml:space="preserve">Operational: </w:t>
            </w:r>
            <w:r w:rsidR="009D21C4">
              <w:rPr>
                <w:rFonts w:ascii="Open Sans" w:hAnsi="Open Sans" w:cs="Open Sans"/>
                <w:sz w:val="18"/>
                <w:szCs w:val="18"/>
              </w:rPr>
              <w:t>Head of Unit, Immigrant Health</w:t>
            </w:r>
          </w:p>
          <w:p w14:paraId="77AAB989" w14:textId="77CDADFE" w:rsidR="007D67D9" w:rsidRPr="006E2EA3" w:rsidRDefault="007D67D9" w:rsidP="00694998">
            <w:pPr>
              <w:spacing w:before="60" w:after="60"/>
              <w:rPr>
                <w:rFonts w:ascii="Open Sans" w:hAnsi="Open Sans" w:cs="Open Sans"/>
                <w:sz w:val="18"/>
                <w:szCs w:val="18"/>
              </w:rPr>
            </w:pPr>
            <w:r w:rsidRPr="006E2EA3">
              <w:rPr>
                <w:rFonts w:ascii="Open Sans" w:hAnsi="Open Sans" w:cs="Open Sans"/>
                <w:sz w:val="18"/>
                <w:szCs w:val="18"/>
              </w:rPr>
              <w:t xml:space="preserve">Professional: </w:t>
            </w:r>
            <w:r w:rsidR="009D21C4">
              <w:rPr>
                <w:rFonts w:ascii="Open Sans" w:hAnsi="Open Sans" w:cs="Open Sans"/>
                <w:sz w:val="18"/>
                <w:szCs w:val="18"/>
              </w:rPr>
              <w:t>Director, General Medicine</w:t>
            </w:r>
          </w:p>
        </w:tc>
      </w:tr>
      <w:tr w:rsidR="00147805" w:rsidRPr="006E2EA3" w14:paraId="0F1C2213" w14:textId="77777777" w:rsidTr="00906DF8">
        <w:tc>
          <w:tcPr>
            <w:tcW w:w="2830" w:type="dxa"/>
            <w:tcBorders>
              <w:bottom w:val="single" w:sz="4" w:space="0" w:color="auto"/>
            </w:tcBorders>
            <w:shd w:val="clear" w:color="auto" w:fill="D9D9D9"/>
          </w:tcPr>
          <w:p w14:paraId="6C10D44E" w14:textId="3F652D0B" w:rsidR="00147805" w:rsidRPr="006E2EA3" w:rsidRDefault="00906DF8" w:rsidP="00694998">
            <w:pPr>
              <w:spacing w:before="60" w:after="60"/>
              <w:rPr>
                <w:rFonts w:ascii="Open Sans" w:hAnsi="Open Sans" w:cs="Open Sans"/>
                <w:b/>
                <w:sz w:val="18"/>
                <w:szCs w:val="18"/>
              </w:rPr>
            </w:pPr>
            <w:r w:rsidRPr="006E2EA3">
              <w:rPr>
                <w:rFonts w:ascii="Open Sans" w:hAnsi="Open Sans" w:cs="Open Sans"/>
                <w:b/>
                <w:sz w:val="18"/>
                <w:szCs w:val="18"/>
              </w:rPr>
              <w:t>No. of direct &amp; indirect reports</w:t>
            </w:r>
            <w:r w:rsidR="00147805" w:rsidRPr="006E2EA3">
              <w:rPr>
                <w:rFonts w:ascii="Open Sans" w:hAnsi="Open Sans" w:cs="Open Sans"/>
                <w:b/>
                <w:sz w:val="18"/>
                <w:szCs w:val="18"/>
              </w:rPr>
              <w:t xml:space="preserve"> </w:t>
            </w:r>
          </w:p>
        </w:tc>
        <w:tc>
          <w:tcPr>
            <w:tcW w:w="7201" w:type="dxa"/>
          </w:tcPr>
          <w:p w14:paraId="5CADB596" w14:textId="73DAE0F5" w:rsidR="00147805" w:rsidRPr="006E2EA3" w:rsidRDefault="009D21C4" w:rsidP="00694998">
            <w:pPr>
              <w:spacing w:before="60" w:after="60"/>
              <w:rPr>
                <w:rFonts w:ascii="Open Sans" w:hAnsi="Open Sans" w:cs="Open Sans"/>
                <w:sz w:val="18"/>
                <w:szCs w:val="18"/>
              </w:rPr>
            </w:pPr>
            <w:r>
              <w:rPr>
                <w:rFonts w:ascii="Open Sans" w:hAnsi="Open Sans" w:cs="Open Sans"/>
                <w:sz w:val="18"/>
                <w:szCs w:val="18"/>
              </w:rPr>
              <w:t>n/a</w:t>
            </w:r>
          </w:p>
        </w:tc>
      </w:tr>
      <w:tr w:rsidR="007D67D9" w:rsidRPr="006E2EA3" w14:paraId="647B0BD2" w14:textId="77777777" w:rsidTr="00F10F5C">
        <w:tc>
          <w:tcPr>
            <w:tcW w:w="2830" w:type="dxa"/>
            <w:shd w:val="clear" w:color="auto" w:fill="D9D9D9"/>
          </w:tcPr>
          <w:p w14:paraId="765B162A"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 xml:space="preserve">Location </w:t>
            </w:r>
          </w:p>
        </w:tc>
        <w:tc>
          <w:tcPr>
            <w:tcW w:w="7201" w:type="dxa"/>
          </w:tcPr>
          <w:p w14:paraId="1F6E45DE" w14:textId="77777777" w:rsidR="007D67D9" w:rsidRPr="006E2EA3" w:rsidRDefault="007D67D9" w:rsidP="00694998">
            <w:pPr>
              <w:spacing w:before="60" w:after="60"/>
              <w:rPr>
                <w:rFonts w:ascii="Open Sans" w:hAnsi="Open Sans" w:cs="Open Sans"/>
                <w:sz w:val="18"/>
                <w:szCs w:val="18"/>
              </w:rPr>
            </w:pPr>
            <w:r w:rsidRPr="006E2EA3">
              <w:rPr>
                <w:rFonts w:ascii="Open Sans" w:hAnsi="Open Sans" w:cs="Open Sans"/>
                <w:sz w:val="18"/>
                <w:szCs w:val="18"/>
              </w:rPr>
              <w:t>The Royal Children’s Hospital, Flemington Road, Parkville</w:t>
            </w:r>
          </w:p>
        </w:tc>
      </w:tr>
      <w:tr w:rsidR="00F10F5C" w:rsidRPr="006E2EA3" w14:paraId="6B4B0E4D" w14:textId="77777777" w:rsidTr="00906DF8">
        <w:tc>
          <w:tcPr>
            <w:tcW w:w="2830" w:type="dxa"/>
            <w:tcBorders>
              <w:bottom w:val="single" w:sz="4" w:space="0" w:color="auto"/>
            </w:tcBorders>
            <w:shd w:val="clear" w:color="auto" w:fill="D9D9D9"/>
          </w:tcPr>
          <w:p w14:paraId="72480208" w14:textId="76090166" w:rsidR="00F10F5C" w:rsidRPr="009E24EE" w:rsidRDefault="00F10F5C" w:rsidP="00694998">
            <w:pPr>
              <w:spacing w:before="60" w:after="60"/>
              <w:rPr>
                <w:rFonts w:ascii="Open Sans" w:hAnsi="Open Sans" w:cs="Open Sans"/>
                <w:b/>
                <w:sz w:val="18"/>
                <w:szCs w:val="18"/>
              </w:rPr>
            </w:pPr>
            <w:r w:rsidRPr="009E24EE">
              <w:rPr>
                <w:rFonts w:ascii="Open Sans" w:hAnsi="Open Sans" w:cs="Open Sans"/>
                <w:b/>
                <w:sz w:val="18"/>
                <w:szCs w:val="18"/>
              </w:rPr>
              <w:t>Risk category</w:t>
            </w:r>
          </w:p>
        </w:tc>
        <w:tc>
          <w:tcPr>
            <w:tcW w:w="7201" w:type="dxa"/>
          </w:tcPr>
          <w:p w14:paraId="4F82E2FE" w14:textId="7F387C1E" w:rsidR="00F10F5C" w:rsidRPr="009E24EE" w:rsidRDefault="009D21C4" w:rsidP="009D21C4">
            <w:pPr>
              <w:spacing w:before="60" w:after="60"/>
              <w:rPr>
                <w:rFonts w:ascii="Open Sans" w:hAnsi="Open Sans" w:cs="Open Sans"/>
                <w:sz w:val="18"/>
                <w:szCs w:val="18"/>
              </w:rPr>
            </w:pPr>
            <w:r>
              <w:rPr>
                <w:rFonts w:ascii="Open Sans" w:hAnsi="Open Sans" w:cs="Open Sans"/>
                <w:sz w:val="18"/>
                <w:szCs w:val="18"/>
              </w:rPr>
              <w:t>C</w:t>
            </w:r>
            <w:r w:rsidR="00F10F5C" w:rsidRPr="009E24EE">
              <w:rPr>
                <w:rFonts w:ascii="Open Sans" w:hAnsi="Open Sans" w:cs="Open Sans"/>
                <w:sz w:val="18"/>
                <w:szCs w:val="18"/>
              </w:rPr>
              <w:t>ategory B - works in a patient facing setting but rarely or unlikely to have contact with blood or body fluids (or aerosols without PPE)</w:t>
            </w:r>
            <w:r>
              <w:rPr>
                <w:rFonts w:ascii="Open Sans" w:hAnsi="Open Sans" w:cs="Open Sans"/>
                <w:sz w:val="18"/>
                <w:szCs w:val="18"/>
              </w:rPr>
              <w:t xml:space="preserve">    </w:t>
            </w:r>
          </w:p>
        </w:tc>
      </w:tr>
    </w:tbl>
    <w:p w14:paraId="32582F61" w14:textId="77777777"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D67D9" w:rsidRPr="006E2EA3" w14:paraId="32041B74" w14:textId="77777777" w:rsidTr="00694998">
        <w:tc>
          <w:tcPr>
            <w:tcW w:w="10031" w:type="dxa"/>
            <w:shd w:val="clear" w:color="auto" w:fill="D9D9D9"/>
          </w:tcPr>
          <w:p w14:paraId="3C8E168E"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The Royal Children’s Hospital</w:t>
            </w:r>
          </w:p>
        </w:tc>
      </w:tr>
      <w:tr w:rsidR="007D67D9" w:rsidRPr="006E2EA3" w14:paraId="1C17E1B5" w14:textId="77777777" w:rsidTr="00694998">
        <w:tc>
          <w:tcPr>
            <w:tcW w:w="10031" w:type="dxa"/>
          </w:tcPr>
          <w:p w14:paraId="7F221B0B" w14:textId="03270357"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The Royal Children’s Hospital’s (RCH) vision</w:t>
            </w:r>
            <w:r w:rsidR="00953AC3" w:rsidRPr="006E2EA3">
              <w:rPr>
                <w:rFonts w:ascii="Open Sans" w:hAnsi="Open Sans" w:cs="Open Sans"/>
                <w:sz w:val="18"/>
                <w:szCs w:val="18"/>
              </w:rPr>
              <w:t xml:space="preserve"> is</w:t>
            </w:r>
            <w:r w:rsidRPr="006E2EA3">
              <w:rPr>
                <w:rFonts w:ascii="Open Sans" w:hAnsi="Open Sans" w:cs="Open Sans"/>
                <w:sz w:val="18"/>
                <w:szCs w:val="18"/>
              </w:rPr>
              <w:t xml:space="preserve"> </w:t>
            </w:r>
            <w:r w:rsidR="00A172A3" w:rsidRPr="006E2EA3">
              <w:rPr>
                <w:rFonts w:ascii="Open Sans" w:hAnsi="Open Sans" w:cs="Open Sans"/>
                <w:sz w:val="18"/>
                <w:szCs w:val="18"/>
              </w:rPr>
              <w:t>A world where all kids thrive</w:t>
            </w:r>
            <w:r w:rsidRPr="006E2EA3">
              <w:rPr>
                <w:rFonts w:ascii="Open Sans" w:hAnsi="Open Sans" w:cs="Open Sans"/>
                <w:sz w:val="18"/>
                <w:szCs w:val="18"/>
              </w:rPr>
              <w:t>.</w:t>
            </w:r>
          </w:p>
          <w:p w14:paraId="5A748395" w14:textId="77777777"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 xml:space="preserve">RCH is located within the Melbourne Biomedical Precinct, with more than 45 world-class biomedical organisations and more than 50,000 of the brightest minds working together to make the Precinct number one in the Asia Pacific region for health, education, research, and training. Within this, RCH is also a cornerstone member of the Melbourne Children’s Campus, partnering with Murdoch Children’s Research Institute, The University of Melbourne Department of Paediatrics and The Royal Children’s Hospital Foundation. Each organisation contributes to a paediatric academic health centre which is greater than the sum of its parts.   </w:t>
            </w:r>
          </w:p>
          <w:p w14:paraId="42E8DE72" w14:textId="77777777"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RCH has cared for the children and young people of Victoria for more than 150 years since it was founded in 1870. A full range of paediatric and adolescent health services are provided plus tertiary and quaternary care for the most critically ill and medically complex patients in Victoria. Tasmania, southern NSW and other states around Australia and overseas. The RCH is the only provider of heart transplant services and CAR T-cell therapy for paediatrics in Australia. RCH is an effective advocate for patients and their families with a particular focus on vulnerable children and increasingly, mental health in young people. The hospital also supports many health promotion and prevention programs. The Hospital has more than 6,000 staff, a budget of $850M, 12 wards and 350 beds. Annually, the RCH has 300,000+ Specialist Clinic appointments, 90,000+ Emergency Department presentations and 20,000 elective surgeries.</w:t>
            </w:r>
          </w:p>
          <w:p w14:paraId="7AAA83CB" w14:textId="25C3B013"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 xml:space="preserve">We work collaboratively with hospitals to deliver the right care, in the right place, at the right time. The RCH is committed to the Child Safe Standards </w:t>
            </w:r>
            <w:hyperlink r:id="rId8" w:history="1">
              <w:r w:rsidRPr="006E2EA3">
                <w:rPr>
                  <w:rStyle w:val="Hyperlink"/>
                  <w:rFonts w:ascii="Open Sans" w:hAnsi="Open Sans" w:cs="Open Sans"/>
                  <w:sz w:val="18"/>
                  <w:szCs w:val="18"/>
                </w:rPr>
                <w:t>https://www.rch.org.au/quality/child-safety/</w:t>
              </w:r>
            </w:hyperlink>
            <w:r w:rsidRPr="006E2EA3">
              <w:rPr>
                <w:rFonts w:ascii="Open Sans" w:hAnsi="Open Sans" w:cs="Open Sans"/>
                <w:sz w:val="18"/>
                <w:szCs w:val="18"/>
              </w:rPr>
              <w:t xml:space="preserve">.  </w:t>
            </w:r>
          </w:p>
          <w:p w14:paraId="7A8EEE6A" w14:textId="77777777"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RCH enjoys high employee engagement and is committed to staff safety and a positive culture through enactment of our Compact.</w:t>
            </w:r>
          </w:p>
          <w:p w14:paraId="3E2B3EE0" w14:textId="41C3D04D" w:rsidR="006E2EA3" w:rsidRPr="00F10F5C" w:rsidRDefault="00B31ABC" w:rsidP="005B2A20">
            <w:pPr>
              <w:rPr>
                <w:rFonts w:ascii="Open Sans" w:hAnsi="Open Sans" w:cs="Open Sans"/>
                <w:sz w:val="18"/>
                <w:szCs w:val="18"/>
              </w:rPr>
            </w:pPr>
            <w:r w:rsidRPr="006E2EA3">
              <w:rPr>
                <w:rFonts w:ascii="Open Sans" w:hAnsi="Open Sans" w:cs="Open Sans"/>
                <w:sz w:val="18"/>
                <w:szCs w:val="18"/>
              </w:rPr>
              <w:t xml:space="preserve">Further information on RCH is available at </w:t>
            </w:r>
            <w:hyperlink r:id="rId9" w:history="1">
              <w:r w:rsidRPr="006E2EA3">
                <w:rPr>
                  <w:rStyle w:val="Hyperlink"/>
                  <w:rFonts w:ascii="Open Sans" w:hAnsi="Open Sans" w:cs="Open Sans"/>
                  <w:sz w:val="18"/>
                  <w:szCs w:val="18"/>
                </w:rPr>
                <w:t>www.rch.org.au</w:t>
              </w:r>
            </w:hyperlink>
            <w:r w:rsidRPr="006E2EA3">
              <w:rPr>
                <w:rFonts w:ascii="Open Sans" w:hAnsi="Open Sans" w:cs="Open Sans"/>
                <w:sz w:val="18"/>
                <w:szCs w:val="18"/>
              </w:rPr>
              <w:t xml:space="preserve"> </w:t>
            </w:r>
          </w:p>
        </w:tc>
      </w:tr>
    </w:tbl>
    <w:p w14:paraId="4DA46B43" w14:textId="77777777" w:rsidR="006E2EA3" w:rsidRDefault="006E2EA3" w:rsidP="00D709CC">
      <w:pPr>
        <w:outlineLvl w:val="0"/>
        <w:rPr>
          <w:rFonts w:ascii="Open Sans" w:hAnsi="Open Sans"/>
          <w:b/>
          <w:sz w:val="18"/>
        </w:rPr>
      </w:pPr>
    </w:p>
    <w:p w14:paraId="07EB3864" w14:textId="77777777" w:rsidR="009D21C4" w:rsidRDefault="009D21C4" w:rsidP="00D709CC">
      <w:pPr>
        <w:outlineLvl w:val="0"/>
        <w:rPr>
          <w:rFonts w:ascii="Open Sans" w:hAnsi="Open Sans"/>
          <w:b/>
          <w:sz w:val="18"/>
        </w:rPr>
      </w:pPr>
    </w:p>
    <w:p w14:paraId="36249390" w14:textId="77777777" w:rsidR="009D21C4" w:rsidRDefault="009D21C4" w:rsidP="00D709CC">
      <w:pPr>
        <w:outlineLvl w:val="0"/>
        <w:rPr>
          <w:rFonts w:ascii="Open Sans" w:hAnsi="Open Sans"/>
          <w:b/>
          <w:sz w:val="18"/>
        </w:rPr>
      </w:pPr>
    </w:p>
    <w:p w14:paraId="42F90CE9" w14:textId="77777777" w:rsidR="009D21C4" w:rsidRDefault="009D21C4" w:rsidP="00D709CC">
      <w:pPr>
        <w:outlineLvl w:val="0"/>
        <w:rPr>
          <w:rFonts w:ascii="Open Sans" w:hAnsi="Open Sans"/>
          <w:b/>
          <w:sz w:val="18"/>
        </w:rPr>
      </w:pPr>
    </w:p>
    <w:p w14:paraId="5111DFBD" w14:textId="77777777" w:rsidR="006E2EA3" w:rsidRDefault="006E2EA3" w:rsidP="00D709CC">
      <w:pPr>
        <w:outlineLvl w:val="0"/>
        <w:rPr>
          <w:rFonts w:ascii="Open Sans" w:hAnsi="Open Sans"/>
          <w:b/>
          <w:sz w:val="18"/>
        </w:rPr>
      </w:pPr>
    </w:p>
    <w:p w14:paraId="7464498E" w14:textId="77777777" w:rsidR="009766CC" w:rsidRPr="006E2EA3" w:rsidRDefault="009766CC"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BC7AC4" w:rsidRPr="006E2EA3" w14:paraId="4F728764" w14:textId="77777777" w:rsidTr="00A172A3">
        <w:tc>
          <w:tcPr>
            <w:tcW w:w="10031" w:type="dxa"/>
            <w:shd w:val="clear" w:color="auto" w:fill="D9D9D9"/>
          </w:tcPr>
          <w:p w14:paraId="155DEDA5" w14:textId="77777777" w:rsidR="00BC7AC4" w:rsidRPr="006E2EA3" w:rsidRDefault="00BC7AC4" w:rsidP="00A172A3">
            <w:pPr>
              <w:spacing w:before="60" w:after="60"/>
              <w:rPr>
                <w:rFonts w:ascii="Open Sans" w:hAnsi="Open Sans" w:cs="Open Sans"/>
                <w:b/>
                <w:sz w:val="18"/>
                <w:szCs w:val="18"/>
              </w:rPr>
            </w:pPr>
            <w:r w:rsidRPr="006E2EA3">
              <w:rPr>
                <w:rFonts w:ascii="Open Sans" w:hAnsi="Open Sans" w:cs="Open Sans"/>
                <w:b/>
                <w:sz w:val="18"/>
                <w:szCs w:val="18"/>
              </w:rPr>
              <w:lastRenderedPageBreak/>
              <w:t>ROLE PURPOSE</w:t>
            </w:r>
          </w:p>
        </w:tc>
      </w:tr>
      <w:tr w:rsidR="00BC7AC4" w:rsidRPr="006E2EA3" w14:paraId="3E657677" w14:textId="77777777" w:rsidTr="00A172A3">
        <w:tc>
          <w:tcPr>
            <w:tcW w:w="10031" w:type="dxa"/>
          </w:tcPr>
          <w:p w14:paraId="0A3370E9" w14:textId="56EC7D14" w:rsidR="009D21C4" w:rsidRPr="00D21B60" w:rsidRDefault="009D21C4" w:rsidP="009D21C4">
            <w:pPr>
              <w:autoSpaceDE w:val="0"/>
              <w:autoSpaceDN w:val="0"/>
              <w:adjustRightInd w:val="0"/>
              <w:spacing w:before="40" w:after="40"/>
              <w:jc w:val="both"/>
              <w:rPr>
                <w:rFonts w:ascii="Open Sans" w:hAnsi="Open Sans" w:cs="Open Sans"/>
                <w:bCs/>
                <w:sz w:val="18"/>
                <w:szCs w:val="18"/>
                <w:lang w:val="en-US"/>
              </w:rPr>
            </w:pPr>
            <w:r w:rsidRPr="00D21B60">
              <w:rPr>
                <w:rFonts w:ascii="Open Sans" w:hAnsi="Open Sans" w:cs="Open Sans"/>
                <w:bCs/>
                <w:sz w:val="18"/>
                <w:szCs w:val="18"/>
                <w:lang w:val="en-US"/>
              </w:rPr>
              <w:t xml:space="preserve">To </w:t>
            </w:r>
            <w:r w:rsidR="009766CC">
              <w:rPr>
                <w:rFonts w:ascii="Open Sans" w:hAnsi="Open Sans" w:cs="Open Sans"/>
                <w:bCs/>
                <w:sz w:val="18"/>
                <w:szCs w:val="18"/>
                <w:lang w:val="en-US"/>
              </w:rPr>
              <w:t>develop clinical skills and provide</w:t>
            </w:r>
            <w:r w:rsidRPr="00D21B60">
              <w:rPr>
                <w:rFonts w:ascii="Open Sans" w:hAnsi="Open Sans" w:cs="Open Sans"/>
                <w:bCs/>
                <w:sz w:val="18"/>
                <w:szCs w:val="18"/>
                <w:lang w:val="en-US"/>
              </w:rPr>
              <w:t xml:space="preserve"> clinical care</w:t>
            </w:r>
            <w:r w:rsidR="00495A5F">
              <w:rPr>
                <w:rFonts w:ascii="Open Sans" w:hAnsi="Open Sans" w:cs="Open Sans"/>
                <w:bCs/>
                <w:sz w:val="18"/>
                <w:szCs w:val="18"/>
                <w:lang w:val="en-US"/>
              </w:rPr>
              <w:t xml:space="preserve"> in paediatric refugee health </w:t>
            </w:r>
            <w:r w:rsidRPr="00D21B60">
              <w:rPr>
                <w:rFonts w:ascii="Open Sans" w:hAnsi="Open Sans" w:cs="Open Sans"/>
                <w:bCs/>
                <w:sz w:val="18"/>
                <w:szCs w:val="18"/>
                <w:lang w:val="en-US"/>
              </w:rPr>
              <w:t xml:space="preserve">and to contribute to </w:t>
            </w:r>
            <w:r w:rsidR="009766CC">
              <w:rPr>
                <w:rFonts w:ascii="Open Sans" w:hAnsi="Open Sans" w:cs="Open Sans"/>
                <w:bCs/>
                <w:sz w:val="18"/>
                <w:szCs w:val="18"/>
                <w:lang w:val="en-US"/>
              </w:rPr>
              <w:t xml:space="preserve">education and </w:t>
            </w:r>
            <w:r w:rsidRPr="00D21B60">
              <w:rPr>
                <w:rFonts w:ascii="Open Sans" w:hAnsi="Open Sans" w:cs="Open Sans"/>
                <w:bCs/>
                <w:sz w:val="18"/>
                <w:szCs w:val="18"/>
                <w:lang w:val="en-US"/>
              </w:rPr>
              <w:t xml:space="preserve">policy in </w:t>
            </w:r>
            <w:r w:rsidR="00495A5F">
              <w:rPr>
                <w:rFonts w:ascii="Open Sans" w:hAnsi="Open Sans" w:cs="Open Sans"/>
                <w:bCs/>
                <w:sz w:val="18"/>
                <w:szCs w:val="18"/>
                <w:lang w:val="en-US"/>
              </w:rPr>
              <w:t>this</w:t>
            </w:r>
            <w:r w:rsidRPr="00D21B60">
              <w:rPr>
                <w:rFonts w:ascii="Open Sans" w:hAnsi="Open Sans" w:cs="Open Sans"/>
                <w:bCs/>
                <w:sz w:val="18"/>
                <w:szCs w:val="18"/>
                <w:lang w:val="en-US"/>
              </w:rPr>
              <w:t xml:space="preserve"> field</w:t>
            </w:r>
            <w:r w:rsidR="009766CC">
              <w:rPr>
                <w:rFonts w:ascii="Open Sans" w:hAnsi="Open Sans" w:cs="Open Sans"/>
                <w:bCs/>
                <w:sz w:val="18"/>
                <w:szCs w:val="18"/>
                <w:lang w:val="en-US"/>
              </w:rPr>
              <w:t xml:space="preserve"> through development and maintenance of clinical guidelines and/or project</w:t>
            </w:r>
            <w:r w:rsidR="007F69AC">
              <w:rPr>
                <w:rFonts w:ascii="Open Sans" w:hAnsi="Open Sans" w:cs="Open Sans"/>
                <w:bCs/>
                <w:sz w:val="18"/>
                <w:szCs w:val="18"/>
                <w:lang w:val="en-US"/>
              </w:rPr>
              <w:t>/policy</w:t>
            </w:r>
            <w:r w:rsidR="009766CC">
              <w:rPr>
                <w:rFonts w:ascii="Open Sans" w:hAnsi="Open Sans" w:cs="Open Sans"/>
                <w:bCs/>
                <w:sz w:val="18"/>
                <w:szCs w:val="18"/>
                <w:lang w:val="en-US"/>
              </w:rPr>
              <w:t xml:space="preserve"> work as needed</w:t>
            </w:r>
            <w:r w:rsidR="007F69AC">
              <w:rPr>
                <w:rFonts w:ascii="Open Sans" w:hAnsi="Open Sans" w:cs="Open Sans"/>
                <w:bCs/>
                <w:sz w:val="18"/>
                <w:szCs w:val="18"/>
                <w:lang w:val="en-US"/>
              </w:rPr>
              <w:t>.</w:t>
            </w:r>
          </w:p>
          <w:p w14:paraId="1BBEEC16" w14:textId="3E12FA90" w:rsidR="009D21C4" w:rsidRPr="00D21B60" w:rsidRDefault="009D21C4" w:rsidP="009D21C4">
            <w:pPr>
              <w:autoSpaceDE w:val="0"/>
              <w:autoSpaceDN w:val="0"/>
              <w:adjustRightInd w:val="0"/>
              <w:spacing w:before="40" w:after="40"/>
              <w:jc w:val="both"/>
              <w:rPr>
                <w:rFonts w:ascii="Open Sans" w:hAnsi="Open Sans" w:cs="Open Sans"/>
                <w:bCs/>
                <w:sz w:val="18"/>
                <w:szCs w:val="18"/>
                <w:lang w:val="en-US"/>
              </w:rPr>
            </w:pPr>
            <w:r w:rsidRPr="00D21B60">
              <w:rPr>
                <w:rFonts w:ascii="Open Sans" w:hAnsi="Open Sans" w:cs="Open Sans"/>
                <w:bCs/>
                <w:sz w:val="18"/>
                <w:szCs w:val="18"/>
                <w:lang w:val="en-US"/>
              </w:rPr>
              <w:t xml:space="preserve">This position will provide an advanced trainee in </w:t>
            </w:r>
            <w:r w:rsidR="007F69AC">
              <w:rPr>
                <w:rFonts w:ascii="Open Sans" w:hAnsi="Open Sans" w:cs="Open Sans"/>
                <w:bCs/>
                <w:sz w:val="18"/>
                <w:szCs w:val="18"/>
                <w:lang w:val="en-US"/>
              </w:rPr>
              <w:t>General P</w:t>
            </w:r>
            <w:r w:rsidRPr="00D21B60">
              <w:rPr>
                <w:rFonts w:ascii="Open Sans" w:hAnsi="Open Sans" w:cs="Open Sans"/>
                <w:bCs/>
                <w:sz w:val="18"/>
                <w:szCs w:val="18"/>
                <w:lang w:val="en-US"/>
              </w:rPr>
              <w:t>aediatrics, Community Child Health or Paediatric Infectious Diseases with experience and training in paediatric refugee health. The position</w:t>
            </w:r>
            <w:r w:rsidR="00495A5F">
              <w:rPr>
                <w:rFonts w:ascii="Open Sans" w:hAnsi="Open Sans" w:cs="Open Sans"/>
                <w:bCs/>
                <w:sz w:val="18"/>
                <w:szCs w:val="18"/>
                <w:lang w:val="en-US"/>
              </w:rPr>
              <w:t>(s)</w:t>
            </w:r>
            <w:r w:rsidRPr="00D21B60">
              <w:rPr>
                <w:rFonts w:ascii="Open Sans" w:hAnsi="Open Sans" w:cs="Open Sans"/>
                <w:bCs/>
                <w:sz w:val="18"/>
                <w:szCs w:val="18"/>
                <w:lang w:val="en-US"/>
              </w:rPr>
              <w:t xml:space="preserve"> will be based at the Royal Children’s Hospital (RCH)</w:t>
            </w:r>
            <w:r w:rsidR="004E07C5">
              <w:rPr>
                <w:rFonts w:ascii="Open Sans" w:hAnsi="Open Sans" w:cs="Open Sans"/>
                <w:bCs/>
                <w:sz w:val="18"/>
                <w:szCs w:val="18"/>
                <w:lang w:val="en-US"/>
              </w:rPr>
              <w:t xml:space="preserve"> and coHealth in Footscray</w:t>
            </w:r>
            <w:r w:rsidR="00495A5F">
              <w:rPr>
                <w:rFonts w:ascii="Open Sans" w:hAnsi="Open Sans" w:cs="Open Sans"/>
                <w:bCs/>
                <w:sz w:val="18"/>
                <w:szCs w:val="18"/>
                <w:lang w:val="en-US"/>
              </w:rPr>
              <w:t>. In total there is 1.0 FTE at RCH and 0.2 FTE</w:t>
            </w:r>
            <w:r w:rsidR="00495A5F">
              <w:rPr>
                <w:rFonts w:ascii="Open Sans" w:hAnsi="Open Sans" w:cs="Open Sans"/>
                <w:bCs/>
                <w:color w:val="FF0000"/>
                <w:sz w:val="18"/>
                <w:szCs w:val="18"/>
                <w:lang w:val="en-US"/>
              </w:rPr>
              <w:t xml:space="preserve"> </w:t>
            </w:r>
            <w:r w:rsidRPr="00D21B60">
              <w:rPr>
                <w:rFonts w:ascii="Open Sans" w:hAnsi="Open Sans" w:cs="Open Sans"/>
                <w:bCs/>
                <w:sz w:val="18"/>
                <w:szCs w:val="18"/>
                <w:lang w:val="en-US"/>
              </w:rPr>
              <w:t>at coHealth</w:t>
            </w:r>
            <w:r w:rsidR="00495A5F">
              <w:rPr>
                <w:rFonts w:ascii="Open Sans" w:hAnsi="Open Sans" w:cs="Open Sans"/>
                <w:bCs/>
                <w:sz w:val="18"/>
                <w:szCs w:val="18"/>
                <w:lang w:val="en-US"/>
              </w:rPr>
              <w:t xml:space="preserve"> – the role is typically divided between two people (with flexibility)</w:t>
            </w:r>
            <w:r w:rsidRPr="00D21B60">
              <w:rPr>
                <w:rFonts w:ascii="Open Sans" w:hAnsi="Open Sans" w:cs="Open Sans"/>
                <w:bCs/>
                <w:sz w:val="18"/>
                <w:szCs w:val="18"/>
                <w:lang w:val="en-US"/>
              </w:rPr>
              <w:t xml:space="preserve">. The </w:t>
            </w:r>
            <w:r w:rsidR="00495A5F">
              <w:rPr>
                <w:rFonts w:ascii="Open Sans" w:hAnsi="Open Sans" w:cs="Open Sans"/>
                <w:bCs/>
                <w:sz w:val="18"/>
                <w:szCs w:val="18"/>
                <w:lang w:val="en-US"/>
              </w:rPr>
              <w:t>component based at coHealth provides</w:t>
            </w:r>
            <w:r w:rsidRPr="00D21B60">
              <w:rPr>
                <w:rFonts w:ascii="Open Sans" w:hAnsi="Open Sans" w:cs="Open Sans"/>
                <w:bCs/>
                <w:sz w:val="18"/>
                <w:szCs w:val="18"/>
                <w:lang w:val="en-US"/>
              </w:rPr>
              <w:t xml:space="preserve"> clinical care to patient</w:t>
            </w:r>
            <w:r w:rsidR="00495A5F">
              <w:rPr>
                <w:rFonts w:ascii="Open Sans" w:hAnsi="Open Sans" w:cs="Open Sans"/>
                <w:bCs/>
                <w:sz w:val="18"/>
                <w:szCs w:val="18"/>
                <w:lang w:val="en-US"/>
              </w:rPr>
              <w:t>s</w:t>
            </w:r>
            <w:r w:rsidRPr="00D21B60">
              <w:rPr>
                <w:rFonts w:ascii="Open Sans" w:hAnsi="Open Sans" w:cs="Open Sans"/>
                <w:bCs/>
                <w:sz w:val="18"/>
                <w:szCs w:val="18"/>
                <w:lang w:val="en-US"/>
              </w:rPr>
              <w:t xml:space="preserve"> at coHealth Footscray (paid directly by coHealth) </w:t>
            </w:r>
            <w:r>
              <w:rPr>
                <w:rFonts w:ascii="Open Sans" w:hAnsi="Open Sans" w:cs="Open Sans"/>
                <w:bCs/>
                <w:sz w:val="18"/>
                <w:szCs w:val="18"/>
                <w:lang w:val="en-US"/>
              </w:rPr>
              <w:t xml:space="preserve">The role is accredited for RACP Developmental </w:t>
            </w:r>
            <w:r w:rsidR="007F69AC">
              <w:rPr>
                <w:rFonts w:ascii="Open Sans" w:hAnsi="Open Sans" w:cs="Open Sans"/>
                <w:bCs/>
                <w:sz w:val="18"/>
                <w:szCs w:val="18"/>
                <w:lang w:val="en-US"/>
              </w:rPr>
              <w:t>P</w:t>
            </w:r>
            <w:r>
              <w:rPr>
                <w:rFonts w:ascii="Open Sans" w:hAnsi="Open Sans" w:cs="Open Sans"/>
                <w:bCs/>
                <w:sz w:val="18"/>
                <w:szCs w:val="18"/>
                <w:lang w:val="en-US"/>
              </w:rPr>
              <w:t xml:space="preserve">sychosocial training, Community Child Health </w:t>
            </w:r>
            <w:r w:rsidR="004E07C5">
              <w:rPr>
                <w:rFonts w:ascii="Open Sans" w:hAnsi="Open Sans" w:cs="Open Sans"/>
                <w:bCs/>
                <w:sz w:val="18"/>
                <w:szCs w:val="18"/>
                <w:lang w:val="en-US"/>
              </w:rPr>
              <w:t xml:space="preserve">(non-core), Community Child Health (core) for the fraction including coHealth, </w:t>
            </w:r>
            <w:r>
              <w:rPr>
                <w:rFonts w:ascii="Open Sans" w:hAnsi="Open Sans" w:cs="Open Sans"/>
                <w:bCs/>
                <w:sz w:val="18"/>
                <w:szCs w:val="18"/>
                <w:lang w:val="en-US"/>
              </w:rPr>
              <w:t>and Social Paediatrics</w:t>
            </w:r>
            <w:r w:rsidR="00495A5F">
              <w:rPr>
                <w:rFonts w:ascii="Open Sans" w:hAnsi="Open Sans" w:cs="Open Sans"/>
                <w:bCs/>
                <w:sz w:val="18"/>
                <w:szCs w:val="18"/>
                <w:lang w:val="en-US"/>
              </w:rPr>
              <w:t xml:space="preserve">. The role has also been accredited for </w:t>
            </w:r>
            <w:r w:rsidR="006F3A01">
              <w:rPr>
                <w:rFonts w:ascii="Open Sans" w:hAnsi="Open Sans" w:cs="Open Sans"/>
                <w:bCs/>
                <w:sz w:val="18"/>
                <w:szCs w:val="18"/>
                <w:lang w:val="en-US"/>
              </w:rPr>
              <w:t xml:space="preserve">RACP </w:t>
            </w:r>
            <w:r w:rsidR="00495A5F">
              <w:rPr>
                <w:rFonts w:ascii="Open Sans" w:hAnsi="Open Sans" w:cs="Open Sans"/>
                <w:bCs/>
                <w:sz w:val="18"/>
                <w:szCs w:val="18"/>
                <w:lang w:val="en-US"/>
              </w:rPr>
              <w:t xml:space="preserve">Public Health training. </w:t>
            </w:r>
          </w:p>
          <w:p w14:paraId="0673D672" w14:textId="77777777" w:rsidR="009D21C4" w:rsidRPr="00D21B60" w:rsidRDefault="009D21C4" w:rsidP="009D21C4">
            <w:pPr>
              <w:autoSpaceDE w:val="0"/>
              <w:autoSpaceDN w:val="0"/>
              <w:adjustRightInd w:val="0"/>
              <w:spacing w:before="40" w:after="40"/>
              <w:jc w:val="both"/>
              <w:rPr>
                <w:rFonts w:ascii="Open Sans" w:hAnsi="Open Sans" w:cs="Open Sans"/>
                <w:bCs/>
                <w:sz w:val="18"/>
                <w:szCs w:val="18"/>
                <w:lang w:val="en-US"/>
              </w:rPr>
            </w:pPr>
          </w:p>
          <w:p w14:paraId="77C0E6DC" w14:textId="404F8E65" w:rsidR="00BC7AC4" w:rsidRPr="006E2EA3" w:rsidRDefault="009D21C4" w:rsidP="009D21C4">
            <w:pPr>
              <w:autoSpaceDE w:val="0"/>
              <w:autoSpaceDN w:val="0"/>
              <w:adjustRightInd w:val="0"/>
              <w:spacing w:before="40" w:after="40"/>
              <w:rPr>
                <w:rFonts w:ascii="Open Sans" w:hAnsi="Open Sans" w:cs="Open Sans"/>
                <w:bCs/>
                <w:sz w:val="18"/>
                <w:szCs w:val="18"/>
              </w:rPr>
            </w:pPr>
            <w:r w:rsidRPr="00D21B60">
              <w:rPr>
                <w:rFonts w:ascii="Open Sans" w:hAnsi="Open Sans" w:cs="Open Sans"/>
                <w:bCs/>
                <w:sz w:val="18"/>
                <w:szCs w:val="18"/>
                <w:lang w:val="en-US"/>
              </w:rPr>
              <w:t xml:space="preserve">The Fellow will be part of the Immigrant Health Service at RCH, providing </w:t>
            </w:r>
            <w:r w:rsidR="00495A5F">
              <w:rPr>
                <w:rFonts w:ascii="Open Sans" w:hAnsi="Open Sans" w:cs="Open Sans"/>
                <w:bCs/>
                <w:sz w:val="18"/>
                <w:szCs w:val="18"/>
                <w:lang w:val="en-US"/>
              </w:rPr>
              <w:t xml:space="preserve">i) outpatient </w:t>
            </w:r>
            <w:r w:rsidRPr="00D21B60">
              <w:rPr>
                <w:rFonts w:ascii="Open Sans" w:hAnsi="Open Sans" w:cs="Open Sans"/>
                <w:bCs/>
                <w:sz w:val="18"/>
                <w:szCs w:val="18"/>
                <w:lang w:val="en-US"/>
              </w:rPr>
              <w:t xml:space="preserve">care to </w:t>
            </w:r>
            <w:r w:rsidR="00495A5F">
              <w:rPr>
                <w:rFonts w:ascii="Open Sans" w:hAnsi="Open Sans" w:cs="Open Sans"/>
                <w:bCs/>
                <w:sz w:val="18"/>
                <w:szCs w:val="18"/>
                <w:lang w:val="en-US"/>
              </w:rPr>
              <w:t>children</w:t>
            </w:r>
            <w:r w:rsidRPr="00D21B60">
              <w:rPr>
                <w:rFonts w:ascii="Open Sans" w:hAnsi="Open Sans" w:cs="Open Sans"/>
                <w:bCs/>
                <w:sz w:val="18"/>
                <w:szCs w:val="18"/>
                <w:lang w:val="en-US"/>
              </w:rPr>
              <w:t xml:space="preserve"> of refugee background</w:t>
            </w:r>
            <w:r w:rsidR="004E07C5">
              <w:rPr>
                <w:rFonts w:ascii="Open Sans" w:hAnsi="Open Sans" w:cs="Open Sans"/>
                <w:bCs/>
                <w:sz w:val="18"/>
                <w:szCs w:val="18"/>
                <w:lang w:val="en-US"/>
              </w:rPr>
              <w:t xml:space="preserve">, </w:t>
            </w:r>
            <w:r w:rsidR="00495A5F">
              <w:rPr>
                <w:rFonts w:ascii="Open Sans" w:hAnsi="Open Sans" w:cs="Open Sans"/>
                <w:bCs/>
                <w:sz w:val="18"/>
                <w:szCs w:val="18"/>
                <w:lang w:val="en-US"/>
              </w:rPr>
              <w:t>children</w:t>
            </w:r>
            <w:r w:rsidRPr="00D21B60">
              <w:rPr>
                <w:rFonts w:ascii="Open Sans" w:hAnsi="Open Sans" w:cs="Open Sans"/>
                <w:bCs/>
                <w:sz w:val="18"/>
                <w:szCs w:val="18"/>
                <w:lang w:val="en-US"/>
              </w:rPr>
              <w:t xml:space="preserve"> seeking asylum</w:t>
            </w:r>
            <w:r w:rsidR="00495A5F">
              <w:rPr>
                <w:rFonts w:ascii="Open Sans" w:hAnsi="Open Sans" w:cs="Open Sans"/>
                <w:bCs/>
                <w:sz w:val="18"/>
                <w:szCs w:val="18"/>
                <w:lang w:val="en-US"/>
              </w:rPr>
              <w:t xml:space="preserve">, </w:t>
            </w:r>
            <w:r w:rsidR="004E07C5">
              <w:rPr>
                <w:rFonts w:ascii="Open Sans" w:hAnsi="Open Sans" w:cs="Open Sans"/>
                <w:bCs/>
                <w:sz w:val="18"/>
                <w:szCs w:val="18"/>
                <w:lang w:val="en-US"/>
              </w:rPr>
              <w:t xml:space="preserve">and complex non-resident children; </w:t>
            </w:r>
            <w:r w:rsidR="00495A5F">
              <w:rPr>
                <w:rFonts w:ascii="Open Sans" w:hAnsi="Open Sans" w:cs="Open Sans"/>
                <w:bCs/>
                <w:sz w:val="18"/>
                <w:szCs w:val="18"/>
                <w:lang w:val="en-US"/>
              </w:rPr>
              <w:t xml:space="preserve">ii) consultations to inpatient units as required, </w:t>
            </w:r>
            <w:r w:rsidR="004E07C5">
              <w:rPr>
                <w:rFonts w:ascii="Open Sans" w:hAnsi="Open Sans" w:cs="Open Sans"/>
                <w:bCs/>
                <w:sz w:val="18"/>
                <w:szCs w:val="18"/>
                <w:lang w:val="en-US"/>
              </w:rPr>
              <w:t xml:space="preserve">iii) quarterly combined rehabilitation and immigrant health clinics; </w:t>
            </w:r>
            <w:r w:rsidR="00495A5F">
              <w:rPr>
                <w:rFonts w:ascii="Open Sans" w:hAnsi="Open Sans" w:cs="Open Sans"/>
                <w:bCs/>
                <w:sz w:val="18"/>
                <w:szCs w:val="18"/>
                <w:lang w:val="en-US"/>
              </w:rPr>
              <w:t xml:space="preserve">iii) education to internal and external colleagues </w:t>
            </w:r>
            <w:r w:rsidR="004E07C5">
              <w:rPr>
                <w:rFonts w:ascii="Open Sans" w:hAnsi="Open Sans" w:cs="Open Sans"/>
                <w:bCs/>
                <w:sz w:val="18"/>
                <w:szCs w:val="18"/>
                <w:lang w:val="en-US"/>
              </w:rPr>
              <w:t xml:space="preserve">on refugee health </w:t>
            </w:r>
            <w:r w:rsidR="00495A5F">
              <w:rPr>
                <w:rFonts w:ascii="Open Sans" w:hAnsi="Open Sans" w:cs="Open Sans"/>
                <w:bCs/>
                <w:sz w:val="18"/>
                <w:szCs w:val="18"/>
                <w:lang w:val="en-US"/>
              </w:rPr>
              <w:t xml:space="preserve">and iv) other work on </w:t>
            </w:r>
            <w:r w:rsidR="007F69AC">
              <w:rPr>
                <w:rFonts w:ascii="Open Sans" w:hAnsi="Open Sans" w:cs="Open Sans"/>
                <w:bCs/>
                <w:sz w:val="18"/>
                <w:szCs w:val="18"/>
                <w:lang w:val="en-US"/>
              </w:rPr>
              <w:t xml:space="preserve">guidelines, </w:t>
            </w:r>
            <w:r w:rsidR="00495A5F">
              <w:rPr>
                <w:rFonts w:ascii="Open Sans" w:hAnsi="Open Sans" w:cs="Open Sans"/>
                <w:bCs/>
                <w:sz w:val="18"/>
                <w:szCs w:val="18"/>
                <w:lang w:val="en-US"/>
              </w:rPr>
              <w:t>research and policy based on interest/training</w:t>
            </w:r>
            <w:r w:rsidR="004E07C5">
              <w:rPr>
                <w:rFonts w:ascii="Open Sans" w:hAnsi="Open Sans" w:cs="Open Sans"/>
                <w:bCs/>
                <w:sz w:val="18"/>
                <w:szCs w:val="18"/>
                <w:lang w:val="en-US"/>
              </w:rPr>
              <w:t>/project</w:t>
            </w:r>
            <w:r w:rsidR="00495A5F">
              <w:rPr>
                <w:rFonts w:ascii="Open Sans" w:hAnsi="Open Sans" w:cs="Open Sans"/>
                <w:bCs/>
                <w:sz w:val="18"/>
                <w:szCs w:val="18"/>
                <w:lang w:val="en-US"/>
              </w:rPr>
              <w:t xml:space="preserve"> needs</w:t>
            </w:r>
            <w:r w:rsidRPr="00D21B60">
              <w:rPr>
                <w:rFonts w:ascii="Open Sans" w:hAnsi="Open Sans" w:cs="Open Sans"/>
                <w:bCs/>
                <w:sz w:val="18"/>
                <w:szCs w:val="18"/>
                <w:lang w:val="en-US"/>
              </w:rPr>
              <w:t>.</w:t>
            </w:r>
            <w:r w:rsidRPr="00D21B60">
              <w:rPr>
                <w:rFonts w:ascii="Open Sans" w:hAnsi="Open Sans" w:cs="Open Sans"/>
                <w:bCs/>
                <w:i/>
                <w:color w:val="485560"/>
                <w:sz w:val="18"/>
                <w:szCs w:val="18"/>
                <w:lang w:val="en-US"/>
              </w:rPr>
              <w:t xml:space="preserve"> </w:t>
            </w:r>
            <w:r w:rsidRPr="00D21B60">
              <w:rPr>
                <w:rFonts w:ascii="Open Sans" w:hAnsi="Open Sans" w:cs="Open Sans"/>
                <w:bCs/>
                <w:sz w:val="18"/>
                <w:szCs w:val="18"/>
                <w:lang w:val="en-US"/>
              </w:rPr>
              <w:t xml:space="preserve">The Fellow will be supervised with weekly meetings for support in clinical care, </w:t>
            </w:r>
            <w:r w:rsidR="004E07C5">
              <w:rPr>
                <w:rFonts w:ascii="Open Sans" w:hAnsi="Open Sans" w:cs="Open Sans"/>
                <w:bCs/>
                <w:sz w:val="18"/>
                <w:szCs w:val="18"/>
                <w:lang w:val="en-US"/>
              </w:rPr>
              <w:t xml:space="preserve">weekly multidisciplinary case meetings, </w:t>
            </w:r>
            <w:r w:rsidRPr="00D21B60">
              <w:rPr>
                <w:rFonts w:ascii="Open Sans" w:hAnsi="Open Sans" w:cs="Open Sans"/>
                <w:bCs/>
                <w:sz w:val="18"/>
                <w:szCs w:val="18"/>
                <w:lang w:val="en-US"/>
              </w:rPr>
              <w:t>and collaborative work on education</w:t>
            </w:r>
            <w:r w:rsidR="00495A5F">
              <w:rPr>
                <w:rFonts w:ascii="Open Sans" w:hAnsi="Open Sans" w:cs="Open Sans"/>
                <w:bCs/>
                <w:sz w:val="18"/>
                <w:szCs w:val="18"/>
                <w:lang w:val="en-US"/>
              </w:rPr>
              <w:t>, research</w:t>
            </w:r>
            <w:r w:rsidRPr="00D21B60">
              <w:rPr>
                <w:rFonts w:ascii="Open Sans" w:hAnsi="Open Sans" w:cs="Open Sans"/>
                <w:bCs/>
                <w:sz w:val="18"/>
                <w:szCs w:val="18"/>
                <w:lang w:val="en-US"/>
              </w:rPr>
              <w:t xml:space="preserve"> and policy.</w:t>
            </w:r>
            <w:r w:rsidR="004E07C5">
              <w:rPr>
                <w:rFonts w:ascii="Open Sans" w:hAnsi="Open Sans" w:cs="Open Sans"/>
                <w:bCs/>
                <w:sz w:val="18"/>
                <w:szCs w:val="18"/>
                <w:lang w:val="en-US"/>
              </w:rPr>
              <w:t xml:space="preserve"> The coHealth component is also supervised by a RACP Fellow. </w:t>
            </w:r>
          </w:p>
        </w:tc>
      </w:tr>
    </w:tbl>
    <w:p w14:paraId="2DD9BE15" w14:textId="77777777" w:rsidR="00BC7AC4" w:rsidRPr="006E2EA3" w:rsidRDefault="00BC7AC4"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6E2EA3" w14:paraId="5610DCFB" w14:textId="77777777" w:rsidTr="00694998">
        <w:tc>
          <w:tcPr>
            <w:tcW w:w="10031" w:type="dxa"/>
            <w:shd w:val="clear" w:color="auto" w:fill="D9D9D9"/>
          </w:tcPr>
          <w:p w14:paraId="7E3F1B8D"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KEY ACCOUNTABILITIES</w:t>
            </w:r>
          </w:p>
        </w:tc>
      </w:tr>
      <w:tr w:rsidR="009D21C4" w:rsidRPr="006E2EA3" w14:paraId="3AA04A89" w14:textId="77777777" w:rsidTr="00694998">
        <w:tc>
          <w:tcPr>
            <w:tcW w:w="10031" w:type="dxa"/>
          </w:tcPr>
          <w:p w14:paraId="1C791969" w14:textId="77777777" w:rsidR="009D21C4" w:rsidRPr="009D21C4" w:rsidRDefault="009D21C4" w:rsidP="009D21C4">
            <w:pPr>
              <w:autoSpaceDE w:val="0"/>
              <w:autoSpaceDN w:val="0"/>
              <w:adjustRightInd w:val="0"/>
              <w:spacing w:before="40" w:after="40"/>
              <w:rPr>
                <w:rFonts w:ascii="Open Sans" w:hAnsi="Open Sans" w:cs="Open Sans"/>
                <w:b/>
                <w:iCs/>
                <w:sz w:val="18"/>
                <w:szCs w:val="18"/>
                <w:u w:val="single"/>
              </w:rPr>
            </w:pPr>
            <w:r w:rsidRPr="009D21C4">
              <w:rPr>
                <w:rFonts w:ascii="Open Sans" w:hAnsi="Open Sans" w:cs="Open Sans"/>
                <w:b/>
                <w:iCs/>
                <w:sz w:val="18"/>
                <w:szCs w:val="18"/>
                <w:u w:val="single"/>
              </w:rPr>
              <w:t>Clinical Services</w:t>
            </w:r>
          </w:p>
          <w:p w14:paraId="6CD09780" w14:textId="53252466" w:rsidR="009D21C4" w:rsidRPr="00D70AFE" w:rsidRDefault="00495A5F" w:rsidP="009D21C4">
            <w:pPr>
              <w:pStyle w:val="ListParagraph"/>
              <w:numPr>
                <w:ilvl w:val="0"/>
                <w:numId w:val="6"/>
              </w:numPr>
              <w:autoSpaceDE w:val="0"/>
              <w:autoSpaceDN w:val="0"/>
              <w:adjustRightInd w:val="0"/>
              <w:spacing w:before="40" w:after="40"/>
              <w:rPr>
                <w:rFonts w:ascii="Open Sans" w:hAnsi="Open Sans" w:cs="Open Sans"/>
                <w:bCs/>
                <w:iCs/>
                <w:sz w:val="18"/>
                <w:szCs w:val="18"/>
                <w:u w:val="single"/>
              </w:rPr>
            </w:pPr>
            <w:r>
              <w:rPr>
                <w:rFonts w:ascii="Open Sans" w:hAnsi="Open Sans" w:cs="Open Sans"/>
                <w:bCs/>
                <w:iCs/>
                <w:sz w:val="18"/>
                <w:szCs w:val="18"/>
              </w:rPr>
              <w:t>P</w:t>
            </w:r>
            <w:r w:rsidR="009D21C4">
              <w:rPr>
                <w:rFonts w:ascii="Open Sans" w:hAnsi="Open Sans" w:cs="Open Sans"/>
                <w:bCs/>
                <w:iCs/>
                <w:sz w:val="18"/>
                <w:szCs w:val="18"/>
              </w:rPr>
              <w:t>rovision of clinical care in Immigrant Health outpatient clinic</w:t>
            </w:r>
            <w:r>
              <w:rPr>
                <w:rFonts w:ascii="Open Sans" w:hAnsi="Open Sans" w:cs="Open Sans"/>
                <w:bCs/>
                <w:iCs/>
                <w:sz w:val="18"/>
                <w:szCs w:val="18"/>
              </w:rPr>
              <w:t>s</w:t>
            </w:r>
            <w:r w:rsidR="009D21C4">
              <w:rPr>
                <w:rFonts w:ascii="Open Sans" w:hAnsi="Open Sans" w:cs="Open Sans"/>
                <w:bCs/>
                <w:iCs/>
                <w:sz w:val="18"/>
                <w:szCs w:val="18"/>
              </w:rPr>
              <w:t xml:space="preserve"> (</w:t>
            </w:r>
            <w:r>
              <w:rPr>
                <w:rFonts w:ascii="Open Sans" w:hAnsi="Open Sans" w:cs="Open Sans"/>
                <w:bCs/>
                <w:iCs/>
                <w:sz w:val="18"/>
                <w:szCs w:val="18"/>
              </w:rPr>
              <w:t>twice weekly</w:t>
            </w:r>
            <w:r w:rsidR="009D21C4">
              <w:rPr>
                <w:rFonts w:ascii="Open Sans" w:hAnsi="Open Sans" w:cs="Open Sans"/>
                <w:bCs/>
                <w:iCs/>
                <w:sz w:val="18"/>
                <w:szCs w:val="18"/>
              </w:rPr>
              <w:t>)</w:t>
            </w:r>
            <w:r w:rsidR="004E07C5">
              <w:rPr>
                <w:rFonts w:ascii="Open Sans" w:hAnsi="Open Sans" w:cs="Open Sans"/>
                <w:bCs/>
                <w:iCs/>
                <w:sz w:val="18"/>
                <w:szCs w:val="18"/>
              </w:rPr>
              <w:t xml:space="preserve"> and quarterly combined rehabilitation-immigrant health clinics for new arrivals with complex disability</w:t>
            </w:r>
            <w:r>
              <w:rPr>
                <w:rFonts w:ascii="Open Sans" w:hAnsi="Open Sans" w:cs="Open Sans"/>
                <w:bCs/>
                <w:iCs/>
                <w:sz w:val="18"/>
                <w:szCs w:val="18"/>
              </w:rPr>
              <w:t>. Depending on interest/training needs, the fellow can also work within the Tuberculosis clinic at RCH</w:t>
            </w:r>
            <w:r w:rsidR="004E07C5">
              <w:rPr>
                <w:rFonts w:ascii="Open Sans" w:hAnsi="Open Sans" w:cs="Open Sans"/>
                <w:bCs/>
                <w:iCs/>
                <w:sz w:val="18"/>
                <w:szCs w:val="18"/>
              </w:rPr>
              <w:t>.</w:t>
            </w:r>
          </w:p>
          <w:p w14:paraId="1950F8D9" w14:textId="7013F3F4" w:rsidR="009D21C4" w:rsidRPr="00D70AFE" w:rsidRDefault="00495A5F" w:rsidP="009D21C4">
            <w:pPr>
              <w:pStyle w:val="ListParagraph"/>
              <w:numPr>
                <w:ilvl w:val="0"/>
                <w:numId w:val="6"/>
              </w:numPr>
              <w:autoSpaceDE w:val="0"/>
              <w:autoSpaceDN w:val="0"/>
              <w:adjustRightInd w:val="0"/>
              <w:spacing w:before="40" w:after="40"/>
              <w:rPr>
                <w:rFonts w:ascii="Open Sans" w:hAnsi="Open Sans" w:cs="Open Sans"/>
                <w:bCs/>
                <w:iCs/>
                <w:sz w:val="18"/>
                <w:szCs w:val="18"/>
                <w:u w:val="single"/>
              </w:rPr>
            </w:pPr>
            <w:r>
              <w:rPr>
                <w:rFonts w:ascii="Open Sans" w:hAnsi="Open Sans" w:cs="Open Sans"/>
                <w:bCs/>
                <w:iCs/>
                <w:sz w:val="18"/>
                <w:szCs w:val="18"/>
              </w:rPr>
              <w:t>A</w:t>
            </w:r>
            <w:r w:rsidR="009D21C4">
              <w:rPr>
                <w:rFonts w:ascii="Open Sans" w:hAnsi="Open Sans" w:cs="Open Sans"/>
                <w:bCs/>
                <w:iCs/>
                <w:sz w:val="18"/>
                <w:szCs w:val="18"/>
              </w:rPr>
              <w:t>ssistance with referral triage, test result follow</w:t>
            </w:r>
            <w:r>
              <w:rPr>
                <w:rFonts w:ascii="Open Sans" w:hAnsi="Open Sans" w:cs="Open Sans"/>
                <w:bCs/>
                <w:iCs/>
                <w:sz w:val="18"/>
                <w:szCs w:val="18"/>
              </w:rPr>
              <w:t>-</w:t>
            </w:r>
            <w:r w:rsidR="009D21C4">
              <w:rPr>
                <w:rFonts w:ascii="Open Sans" w:hAnsi="Open Sans" w:cs="Open Sans"/>
                <w:bCs/>
                <w:iCs/>
                <w:sz w:val="18"/>
                <w:szCs w:val="18"/>
              </w:rPr>
              <w:t>up and GP/other practitioner liaison</w:t>
            </w:r>
            <w:r w:rsidR="006F3A01">
              <w:rPr>
                <w:rFonts w:ascii="Open Sans" w:hAnsi="Open Sans" w:cs="Open Sans"/>
                <w:bCs/>
                <w:iCs/>
                <w:sz w:val="18"/>
                <w:szCs w:val="18"/>
              </w:rPr>
              <w:t>.</w:t>
            </w:r>
          </w:p>
          <w:p w14:paraId="52674D4F" w14:textId="1853CBDC" w:rsidR="009D21C4" w:rsidRPr="00D70AFE" w:rsidRDefault="00495A5F" w:rsidP="009D21C4">
            <w:pPr>
              <w:pStyle w:val="ListParagraph"/>
              <w:numPr>
                <w:ilvl w:val="0"/>
                <w:numId w:val="6"/>
              </w:numPr>
              <w:autoSpaceDE w:val="0"/>
              <w:autoSpaceDN w:val="0"/>
              <w:adjustRightInd w:val="0"/>
              <w:spacing w:before="40" w:after="40"/>
              <w:rPr>
                <w:rFonts w:ascii="Open Sans" w:hAnsi="Open Sans" w:cs="Open Sans"/>
                <w:bCs/>
                <w:iCs/>
                <w:sz w:val="18"/>
                <w:szCs w:val="18"/>
                <w:u w:val="single"/>
              </w:rPr>
            </w:pPr>
            <w:r>
              <w:rPr>
                <w:rFonts w:ascii="Open Sans" w:hAnsi="Open Sans" w:cs="Open Sans"/>
                <w:bCs/>
                <w:iCs/>
                <w:sz w:val="18"/>
                <w:szCs w:val="18"/>
              </w:rPr>
              <w:t>A</w:t>
            </w:r>
            <w:r w:rsidR="009D21C4">
              <w:rPr>
                <w:rFonts w:ascii="Open Sans" w:hAnsi="Open Sans" w:cs="Open Sans"/>
                <w:bCs/>
                <w:iCs/>
                <w:sz w:val="18"/>
                <w:szCs w:val="18"/>
              </w:rPr>
              <w:t xml:space="preserve">ttendance of fortnightly </w:t>
            </w:r>
            <w:r>
              <w:rPr>
                <w:rFonts w:ascii="Open Sans" w:hAnsi="Open Sans" w:cs="Open Sans"/>
                <w:bCs/>
                <w:iCs/>
                <w:sz w:val="18"/>
                <w:szCs w:val="18"/>
              </w:rPr>
              <w:t xml:space="preserve">team </w:t>
            </w:r>
            <w:r w:rsidR="009D21C4">
              <w:rPr>
                <w:rFonts w:ascii="Open Sans" w:hAnsi="Open Sans" w:cs="Open Sans"/>
                <w:bCs/>
                <w:iCs/>
                <w:sz w:val="18"/>
                <w:szCs w:val="18"/>
              </w:rPr>
              <w:t>mental health consultation and fortnightly general clinical meetings</w:t>
            </w:r>
            <w:r w:rsidR="006F3A01">
              <w:rPr>
                <w:rFonts w:ascii="Open Sans" w:hAnsi="Open Sans" w:cs="Open Sans"/>
                <w:bCs/>
                <w:iCs/>
                <w:sz w:val="18"/>
                <w:szCs w:val="18"/>
              </w:rPr>
              <w:t>.</w:t>
            </w:r>
            <w:r w:rsidR="009D21C4">
              <w:rPr>
                <w:rFonts w:ascii="Open Sans" w:hAnsi="Open Sans" w:cs="Open Sans"/>
                <w:bCs/>
                <w:iCs/>
                <w:sz w:val="18"/>
                <w:szCs w:val="18"/>
              </w:rPr>
              <w:t xml:space="preserve"> (alternating</w:t>
            </w:r>
            <w:r w:rsidR="004E07C5">
              <w:rPr>
                <w:rFonts w:ascii="Open Sans" w:hAnsi="Open Sans" w:cs="Open Sans"/>
                <w:bCs/>
                <w:iCs/>
                <w:sz w:val="18"/>
                <w:szCs w:val="18"/>
              </w:rPr>
              <w:t xml:space="preserve"> – both are multidisciplinary</w:t>
            </w:r>
            <w:r w:rsidR="009D21C4">
              <w:rPr>
                <w:rFonts w:ascii="Open Sans" w:hAnsi="Open Sans" w:cs="Open Sans"/>
                <w:bCs/>
                <w:iCs/>
                <w:sz w:val="18"/>
                <w:szCs w:val="18"/>
              </w:rPr>
              <w:t>)</w:t>
            </w:r>
          </w:p>
          <w:p w14:paraId="600DBD8B" w14:textId="77777777" w:rsidR="009D21C4" w:rsidRPr="009D21C4" w:rsidRDefault="009D21C4" w:rsidP="009D21C4">
            <w:pPr>
              <w:autoSpaceDE w:val="0"/>
              <w:autoSpaceDN w:val="0"/>
              <w:adjustRightInd w:val="0"/>
              <w:spacing w:before="40" w:after="40"/>
              <w:rPr>
                <w:rFonts w:ascii="Open Sans" w:hAnsi="Open Sans" w:cs="Open Sans"/>
                <w:b/>
                <w:iCs/>
                <w:sz w:val="18"/>
                <w:szCs w:val="18"/>
                <w:u w:val="single"/>
              </w:rPr>
            </w:pPr>
            <w:r w:rsidRPr="009D21C4">
              <w:rPr>
                <w:rFonts w:ascii="Open Sans" w:hAnsi="Open Sans" w:cs="Open Sans"/>
                <w:b/>
                <w:iCs/>
                <w:sz w:val="18"/>
                <w:szCs w:val="18"/>
                <w:u w:val="single"/>
              </w:rPr>
              <w:t>Education</w:t>
            </w:r>
          </w:p>
          <w:p w14:paraId="0A2D6247" w14:textId="54984174" w:rsidR="009D21C4" w:rsidRDefault="009D21C4" w:rsidP="009D21C4">
            <w:pPr>
              <w:pStyle w:val="ListParagraph"/>
              <w:numPr>
                <w:ilvl w:val="0"/>
                <w:numId w:val="5"/>
              </w:numPr>
              <w:autoSpaceDE w:val="0"/>
              <w:autoSpaceDN w:val="0"/>
              <w:adjustRightInd w:val="0"/>
              <w:spacing w:before="40" w:after="40"/>
              <w:rPr>
                <w:rFonts w:ascii="Open Sans" w:hAnsi="Open Sans" w:cs="Open Sans"/>
                <w:bCs/>
                <w:iCs/>
                <w:sz w:val="18"/>
                <w:szCs w:val="18"/>
              </w:rPr>
            </w:pPr>
            <w:r>
              <w:rPr>
                <w:rFonts w:ascii="Open Sans" w:hAnsi="Open Sans" w:cs="Open Sans"/>
                <w:bCs/>
                <w:iCs/>
                <w:sz w:val="18"/>
                <w:szCs w:val="18"/>
              </w:rPr>
              <w:t>Timely completion and compliance with all hospital mandated training</w:t>
            </w:r>
            <w:r w:rsidR="006F3A01">
              <w:rPr>
                <w:rFonts w:ascii="Open Sans" w:hAnsi="Open Sans" w:cs="Open Sans"/>
                <w:bCs/>
                <w:iCs/>
                <w:sz w:val="18"/>
                <w:szCs w:val="18"/>
              </w:rPr>
              <w:t>.</w:t>
            </w:r>
          </w:p>
          <w:p w14:paraId="55D31B54" w14:textId="2A3863A1" w:rsidR="006F3A01" w:rsidRPr="0023547A" w:rsidRDefault="006F3A01" w:rsidP="009D21C4">
            <w:pPr>
              <w:pStyle w:val="ListParagraph"/>
              <w:numPr>
                <w:ilvl w:val="0"/>
                <w:numId w:val="5"/>
              </w:numPr>
              <w:autoSpaceDE w:val="0"/>
              <w:autoSpaceDN w:val="0"/>
              <w:adjustRightInd w:val="0"/>
              <w:spacing w:before="40" w:after="40"/>
              <w:rPr>
                <w:rFonts w:ascii="Open Sans" w:hAnsi="Open Sans" w:cs="Open Sans"/>
                <w:bCs/>
                <w:iCs/>
                <w:sz w:val="18"/>
                <w:szCs w:val="18"/>
              </w:rPr>
            </w:pPr>
            <w:r>
              <w:rPr>
                <w:rFonts w:ascii="Open Sans" w:hAnsi="Open Sans" w:cs="Open Sans"/>
                <w:bCs/>
                <w:iCs/>
                <w:sz w:val="18"/>
                <w:szCs w:val="18"/>
              </w:rPr>
              <w:t>Provision of lectures and teaching sessions to RCH staff and external stakeholders as required</w:t>
            </w:r>
            <w:r w:rsidR="004E07C5">
              <w:rPr>
                <w:rFonts w:ascii="Open Sans" w:hAnsi="Open Sans" w:cs="Open Sans"/>
                <w:bCs/>
                <w:iCs/>
                <w:sz w:val="18"/>
                <w:szCs w:val="18"/>
              </w:rPr>
              <w:t>/requested</w:t>
            </w:r>
            <w:r>
              <w:rPr>
                <w:rFonts w:ascii="Open Sans" w:hAnsi="Open Sans" w:cs="Open Sans"/>
                <w:bCs/>
                <w:iCs/>
                <w:sz w:val="18"/>
                <w:szCs w:val="18"/>
              </w:rPr>
              <w:t xml:space="preserve">. </w:t>
            </w:r>
          </w:p>
          <w:p w14:paraId="0A1FFD09" w14:textId="77777777" w:rsidR="009D21C4" w:rsidRPr="009D21C4" w:rsidRDefault="009D21C4" w:rsidP="009D21C4">
            <w:pPr>
              <w:autoSpaceDE w:val="0"/>
              <w:autoSpaceDN w:val="0"/>
              <w:adjustRightInd w:val="0"/>
              <w:spacing w:before="40" w:after="40"/>
              <w:rPr>
                <w:rFonts w:ascii="Open Sans" w:hAnsi="Open Sans" w:cs="Open Sans"/>
                <w:b/>
                <w:iCs/>
                <w:sz w:val="18"/>
                <w:szCs w:val="18"/>
                <w:u w:val="single"/>
              </w:rPr>
            </w:pPr>
            <w:r w:rsidRPr="009D21C4">
              <w:rPr>
                <w:rFonts w:ascii="Open Sans" w:hAnsi="Open Sans" w:cs="Open Sans"/>
                <w:b/>
                <w:iCs/>
                <w:sz w:val="18"/>
                <w:szCs w:val="18"/>
                <w:u w:val="single"/>
              </w:rPr>
              <w:t>Non Clinical</w:t>
            </w:r>
          </w:p>
          <w:p w14:paraId="083B0170" w14:textId="59E52196" w:rsidR="009D21C4" w:rsidRDefault="009D21C4" w:rsidP="009D21C4">
            <w:pPr>
              <w:numPr>
                <w:ilvl w:val="0"/>
                <w:numId w:val="5"/>
              </w:numPr>
              <w:autoSpaceDE w:val="0"/>
              <w:autoSpaceDN w:val="0"/>
              <w:adjustRightInd w:val="0"/>
              <w:spacing w:before="40" w:after="40"/>
              <w:rPr>
                <w:rFonts w:ascii="Open Sans" w:hAnsi="Open Sans" w:cs="Open Sans"/>
                <w:bCs/>
                <w:sz w:val="18"/>
                <w:szCs w:val="18"/>
              </w:rPr>
            </w:pPr>
            <w:r w:rsidRPr="004E3DF3">
              <w:rPr>
                <w:rFonts w:ascii="Open Sans" w:hAnsi="Open Sans" w:cs="Open Sans"/>
                <w:bCs/>
                <w:sz w:val="18"/>
                <w:szCs w:val="18"/>
              </w:rPr>
              <w:t>Timely and accurate completion of patient related documentation, including EMR encounters, outpatient documentation and other documentation relevant to enhancing continuity of care</w:t>
            </w:r>
            <w:r w:rsidR="006F3A01">
              <w:rPr>
                <w:rFonts w:ascii="Open Sans" w:hAnsi="Open Sans" w:cs="Open Sans"/>
                <w:bCs/>
                <w:sz w:val="18"/>
                <w:szCs w:val="18"/>
              </w:rPr>
              <w:t>.</w:t>
            </w:r>
          </w:p>
          <w:p w14:paraId="5AB2DDE2" w14:textId="324E312D" w:rsidR="009D21C4" w:rsidRDefault="009D21C4" w:rsidP="009D21C4">
            <w:pPr>
              <w:numPr>
                <w:ilvl w:val="0"/>
                <w:numId w:val="5"/>
              </w:numPr>
              <w:autoSpaceDE w:val="0"/>
              <w:autoSpaceDN w:val="0"/>
              <w:adjustRightInd w:val="0"/>
              <w:spacing w:before="40" w:after="40"/>
              <w:rPr>
                <w:rFonts w:ascii="Open Sans" w:hAnsi="Open Sans" w:cs="Open Sans"/>
                <w:bCs/>
                <w:sz w:val="18"/>
                <w:szCs w:val="18"/>
              </w:rPr>
            </w:pPr>
            <w:r>
              <w:rPr>
                <w:rFonts w:ascii="Open Sans" w:hAnsi="Open Sans" w:cs="Open Sans"/>
                <w:bCs/>
                <w:sz w:val="18"/>
                <w:szCs w:val="18"/>
              </w:rPr>
              <w:t xml:space="preserve">Responsibility for updating the refugee research clearing house; compilation of reporting for </w:t>
            </w:r>
            <w:r w:rsidR="004E07C5">
              <w:rPr>
                <w:rFonts w:ascii="Open Sans" w:hAnsi="Open Sans" w:cs="Open Sans"/>
                <w:bCs/>
                <w:sz w:val="18"/>
                <w:szCs w:val="18"/>
              </w:rPr>
              <w:t xml:space="preserve">Victorian </w:t>
            </w:r>
            <w:r>
              <w:rPr>
                <w:rFonts w:ascii="Open Sans" w:hAnsi="Open Sans" w:cs="Open Sans"/>
                <w:bCs/>
                <w:sz w:val="18"/>
                <w:szCs w:val="18"/>
              </w:rPr>
              <w:t>Dep</w:t>
            </w:r>
            <w:r w:rsidR="00495A5F">
              <w:rPr>
                <w:rFonts w:ascii="Open Sans" w:hAnsi="Open Sans" w:cs="Open Sans"/>
                <w:bCs/>
                <w:sz w:val="18"/>
                <w:szCs w:val="18"/>
              </w:rPr>
              <w:t>artment</w:t>
            </w:r>
            <w:r>
              <w:rPr>
                <w:rFonts w:ascii="Open Sans" w:hAnsi="Open Sans" w:cs="Open Sans"/>
                <w:bCs/>
                <w:sz w:val="18"/>
                <w:szCs w:val="18"/>
              </w:rPr>
              <w:t xml:space="preserve"> of Health and Immigrant Health annual report</w:t>
            </w:r>
            <w:r w:rsidR="00495A5F">
              <w:rPr>
                <w:rFonts w:ascii="Open Sans" w:hAnsi="Open Sans" w:cs="Open Sans"/>
                <w:bCs/>
                <w:sz w:val="18"/>
                <w:szCs w:val="18"/>
              </w:rPr>
              <w:t>.</w:t>
            </w:r>
          </w:p>
          <w:p w14:paraId="1A97D40E" w14:textId="7CC15EAA" w:rsidR="006F3A01" w:rsidRDefault="006F3A01" w:rsidP="009D21C4">
            <w:pPr>
              <w:numPr>
                <w:ilvl w:val="0"/>
                <w:numId w:val="5"/>
              </w:numPr>
              <w:autoSpaceDE w:val="0"/>
              <w:autoSpaceDN w:val="0"/>
              <w:adjustRightInd w:val="0"/>
              <w:spacing w:before="40" w:after="40"/>
              <w:rPr>
                <w:rFonts w:ascii="Open Sans" w:hAnsi="Open Sans" w:cs="Open Sans"/>
                <w:bCs/>
                <w:sz w:val="18"/>
                <w:szCs w:val="18"/>
              </w:rPr>
            </w:pPr>
            <w:r>
              <w:rPr>
                <w:rFonts w:ascii="Open Sans" w:hAnsi="Open Sans" w:cs="Open Sans"/>
                <w:bCs/>
                <w:sz w:val="18"/>
                <w:szCs w:val="18"/>
              </w:rPr>
              <w:t xml:space="preserve">Work on a policy area of relevance – this will vary year to year and can be tailored to interest/training. </w:t>
            </w:r>
          </w:p>
          <w:p w14:paraId="6D828500" w14:textId="64A553C4" w:rsidR="006F3A01" w:rsidRPr="0023547A" w:rsidRDefault="006F3A01" w:rsidP="009D21C4">
            <w:pPr>
              <w:numPr>
                <w:ilvl w:val="0"/>
                <w:numId w:val="5"/>
              </w:numPr>
              <w:autoSpaceDE w:val="0"/>
              <w:autoSpaceDN w:val="0"/>
              <w:adjustRightInd w:val="0"/>
              <w:spacing w:before="40" w:after="40"/>
              <w:rPr>
                <w:rFonts w:ascii="Open Sans" w:hAnsi="Open Sans" w:cs="Open Sans"/>
                <w:bCs/>
                <w:sz w:val="18"/>
                <w:szCs w:val="18"/>
              </w:rPr>
            </w:pPr>
            <w:r>
              <w:rPr>
                <w:rFonts w:ascii="Open Sans" w:hAnsi="Open Sans" w:cs="Open Sans"/>
                <w:bCs/>
                <w:sz w:val="18"/>
                <w:szCs w:val="18"/>
              </w:rPr>
              <w:t>Participation in Committees and sector meeting</w:t>
            </w:r>
            <w:r w:rsidR="004E07C5">
              <w:rPr>
                <w:rFonts w:ascii="Open Sans" w:hAnsi="Open Sans" w:cs="Open Sans"/>
                <w:bCs/>
                <w:sz w:val="18"/>
                <w:szCs w:val="18"/>
              </w:rPr>
              <w:t>s</w:t>
            </w:r>
            <w:r>
              <w:rPr>
                <w:rFonts w:ascii="Open Sans" w:hAnsi="Open Sans" w:cs="Open Sans"/>
                <w:bCs/>
                <w:sz w:val="18"/>
                <w:szCs w:val="18"/>
              </w:rPr>
              <w:t xml:space="preserve">. </w:t>
            </w:r>
          </w:p>
          <w:p w14:paraId="1AF709C9" w14:textId="77777777" w:rsidR="009D21C4" w:rsidRPr="009D21C4" w:rsidRDefault="009D21C4" w:rsidP="009D21C4">
            <w:pPr>
              <w:autoSpaceDE w:val="0"/>
              <w:autoSpaceDN w:val="0"/>
              <w:adjustRightInd w:val="0"/>
              <w:spacing w:before="40" w:after="40"/>
              <w:rPr>
                <w:rFonts w:ascii="Open Sans" w:hAnsi="Open Sans" w:cs="Open Sans"/>
                <w:b/>
                <w:iCs/>
                <w:sz w:val="18"/>
                <w:szCs w:val="18"/>
                <w:u w:val="single"/>
              </w:rPr>
            </w:pPr>
            <w:r w:rsidRPr="009D21C4">
              <w:rPr>
                <w:rFonts w:ascii="Open Sans" w:hAnsi="Open Sans" w:cs="Open Sans"/>
                <w:b/>
                <w:iCs/>
                <w:sz w:val="18"/>
                <w:szCs w:val="18"/>
                <w:u w:val="single"/>
              </w:rPr>
              <w:t>Performance Review</w:t>
            </w:r>
          </w:p>
          <w:p w14:paraId="2575FE0F" w14:textId="23C67AB9" w:rsidR="009D21C4" w:rsidRPr="006F3A01" w:rsidRDefault="009D21C4" w:rsidP="006F3A01">
            <w:pPr>
              <w:pStyle w:val="ListParagraph"/>
              <w:numPr>
                <w:ilvl w:val="0"/>
                <w:numId w:val="8"/>
              </w:numPr>
              <w:autoSpaceDE w:val="0"/>
              <w:autoSpaceDN w:val="0"/>
              <w:adjustRightInd w:val="0"/>
              <w:spacing w:before="40" w:after="40"/>
              <w:rPr>
                <w:rFonts w:ascii="Open Sans" w:hAnsi="Open Sans" w:cs="Open Sans"/>
                <w:bCs/>
                <w:sz w:val="18"/>
                <w:szCs w:val="18"/>
              </w:rPr>
            </w:pPr>
            <w:r w:rsidRPr="006F3A01">
              <w:rPr>
                <w:rFonts w:ascii="Open Sans" w:hAnsi="Open Sans" w:cs="Open Sans"/>
                <w:bCs/>
                <w:iCs/>
                <w:sz w:val="18"/>
                <w:szCs w:val="18"/>
              </w:rPr>
              <w:t>Participate in self-reflective practice</w:t>
            </w:r>
            <w:r w:rsidR="004E07C5">
              <w:rPr>
                <w:rFonts w:ascii="Open Sans" w:hAnsi="Open Sans" w:cs="Open Sans"/>
                <w:bCs/>
                <w:iCs/>
                <w:sz w:val="18"/>
                <w:szCs w:val="18"/>
              </w:rPr>
              <w:t>, supervision meetings as above</w:t>
            </w:r>
            <w:r w:rsidR="006F3A01">
              <w:rPr>
                <w:rFonts w:ascii="Open Sans" w:hAnsi="Open Sans" w:cs="Open Sans"/>
                <w:bCs/>
                <w:iCs/>
                <w:sz w:val="18"/>
                <w:szCs w:val="18"/>
              </w:rPr>
              <w:t>.</w:t>
            </w:r>
          </w:p>
        </w:tc>
      </w:tr>
    </w:tbl>
    <w:p w14:paraId="7C1E6C42" w14:textId="77777777"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D67D9" w:rsidRPr="006E2EA3" w14:paraId="765CDE8E" w14:textId="77777777" w:rsidTr="00694998">
        <w:tc>
          <w:tcPr>
            <w:tcW w:w="10031" w:type="dxa"/>
            <w:shd w:val="clear" w:color="auto" w:fill="D9D9D9"/>
          </w:tcPr>
          <w:p w14:paraId="05E9D354"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QUALIFICATIONS AND EXPERIENCE</w:t>
            </w:r>
          </w:p>
        </w:tc>
      </w:tr>
      <w:tr w:rsidR="007D67D9" w:rsidRPr="006E2EA3" w14:paraId="48D81C34" w14:textId="77777777" w:rsidTr="00694998">
        <w:tc>
          <w:tcPr>
            <w:tcW w:w="10031" w:type="dxa"/>
          </w:tcPr>
          <w:p w14:paraId="4C744445" w14:textId="77777777" w:rsidR="009D21C4" w:rsidRDefault="009D21C4" w:rsidP="009D21C4">
            <w:pPr>
              <w:autoSpaceDE w:val="0"/>
              <w:autoSpaceDN w:val="0"/>
              <w:adjustRightInd w:val="0"/>
              <w:spacing w:before="40" w:after="40"/>
              <w:jc w:val="both"/>
              <w:rPr>
                <w:rFonts w:ascii="Open Sans" w:hAnsi="Open Sans" w:cs="Open Sans"/>
                <w:b/>
                <w:bCs/>
                <w:sz w:val="18"/>
                <w:szCs w:val="18"/>
              </w:rPr>
            </w:pPr>
            <w:r w:rsidRPr="004032BE">
              <w:rPr>
                <w:rFonts w:ascii="Open Sans" w:hAnsi="Open Sans" w:cs="Open Sans"/>
                <w:b/>
                <w:bCs/>
                <w:sz w:val="18"/>
                <w:szCs w:val="18"/>
              </w:rPr>
              <w:t>Essential:</w:t>
            </w:r>
          </w:p>
          <w:p w14:paraId="236BEF2C" w14:textId="77777777" w:rsidR="009D21C4" w:rsidRDefault="009D21C4" w:rsidP="009D21C4">
            <w:pPr>
              <w:pStyle w:val="ListParagraph"/>
              <w:numPr>
                <w:ilvl w:val="0"/>
                <w:numId w:val="7"/>
              </w:numPr>
              <w:autoSpaceDE w:val="0"/>
              <w:autoSpaceDN w:val="0"/>
              <w:adjustRightInd w:val="0"/>
              <w:spacing w:before="40" w:after="40"/>
              <w:jc w:val="both"/>
              <w:rPr>
                <w:rFonts w:ascii="Open Sans" w:hAnsi="Open Sans" w:cs="Open Sans"/>
                <w:sz w:val="18"/>
                <w:szCs w:val="18"/>
              </w:rPr>
            </w:pPr>
            <w:r>
              <w:rPr>
                <w:rFonts w:ascii="Open Sans" w:hAnsi="Open Sans" w:cs="Open Sans"/>
                <w:sz w:val="18"/>
                <w:szCs w:val="18"/>
              </w:rPr>
              <w:t>MBBS or equivalent</w:t>
            </w:r>
          </w:p>
          <w:p w14:paraId="7EC3383B" w14:textId="77777777" w:rsidR="009D21C4" w:rsidRDefault="009D21C4" w:rsidP="009D21C4">
            <w:pPr>
              <w:pStyle w:val="ListParagraph"/>
              <w:numPr>
                <w:ilvl w:val="0"/>
                <w:numId w:val="7"/>
              </w:numPr>
              <w:autoSpaceDE w:val="0"/>
              <w:autoSpaceDN w:val="0"/>
              <w:adjustRightInd w:val="0"/>
              <w:spacing w:before="40" w:after="40"/>
              <w:jc w:val="both"/>
              <w:rPr>
                <w:rFonts w:ascii="Open Sans" w:hAnsi="Open Sans" w:cs="Open Sans"/>
                <w:sz w:val="18"/>
                <w:szCs w:val="18"/>
              </w:rPr>
            </w:pPr>
            <w:r>
              <w:rPr>
                <w:rFonts w:ascii="Open Sans" w:hAnsi="Open Sans" w:cs="Open Sans"/>
                <w:sz w:val="18"/>
                <w:szCs w:val="18"/>
              </w:rPr>
              <w:t>Registration with AHPRA and eligibility for medical registration within Victoria</w:t>
            </w:r>
          </w:p>
          <w:p w14:paraId="22513A0E" w14:textId="77777777" w:rsidR="009D21C4" w:rsidRDefault="009D21C4" w:rsidP="009D21C4">
            <w:pPr>
              <w:pStyle w:val="ListParagraph"/>
              <w:numPr>
                <w:ilvl w:val="0"/>
                <w:numId w:val="7"/>
              </w:numPr>
              <w:autoSpaceDE w:val="0"/>
              <w:autoSpaceDN w:val="0"/>
              <w:adjustRightInd w:val="0"/>
              <w:spacing w:before="40" w:after="40"/>
              <w:jc w:val="both"/>
              <w:rPr>
                <w:rFonts w:ascii="Open Sans" w:hAnsi="Open Sans" w:cs="Open Sans"/>
                <w:sz w:val="18"/>
                <w:szCs w:val="18"/>
              </w:rPr>
            </w:pPr>
            <w:r>
              <w:rPr>
                <w:rFonts w:ascii="Open Sans" w:hAnsi="Open Sans" w:cs="Open Sans"/>
                <w:sz w:val="18"/>
                <w:szCs w:val="18"/>
              </w:rPr>
              <w:lastRenderedPageBreak/>
              <w:t>RACP (or equivalent) exams (clinical and written) completed</w:t>
            </w:r>
          </w:p>
          <w:p w14:paraId="17E860D9" w14:textId="1897110C" w:rsidR="007D67D9" w:rsidRPr="009D21C4" w:rsidRDefault="009D21C4" w:rsidP="009D21C4">
            <w:pPr>
              <w:pStyle w:val="ListParagraph"/>
              <w:numPr>
                <w:ilvl w:val="0"/>
                <w:numId w:val="7"/>
              </w:numPr>
              <w:autoSpaceDE w:val="0"/>
              <w:autoSpaceDN w:val="0"/>
              <w:adjustRightInd w:val="0"/>
              <w:spacing w:before="40" w:after="40"/>
              <w:jc w:val="both"/>
              <w:rPr>
                <w:rFonts w:ascii="Open Sans" w:hAnsi="Open Sans" w:cs="Open Sans"/>
                <w:b/>
                <w:bCs/>
                <w:sz w:val="18"/>
                <w:szCs w:val="18"/>
              </w:rPr>
            </w:pPr>
            <w:r w:rsidRPr="009D21C4">
              <w:rPr>
                <w:rFonts w:ascii="Open Sans" w:hAnsi="Open Sans" w:cs="Open Sans"/>
                <w:sz w:val="18"/>
                <w:szCs w:val="18"/>
              </w:rPr>
              <w:t>International Medical applicants need to have a score of 7 or above in all bands IELTS test</w:t>
            </w:r>
            <w:r w:rsidR="006F3A01">
              <w:rPr>
                <w:rFonts w:ascii="Open Sans" w:hAnsi="Open Sans" w:cs="Open Sans"/>
                <w:sz w:val="18"/>
                <w:szCs w:val="18"/>
              </w:rPr>
              <w:t xml:space="preserve"> </w:t>
            </w:r>
            <w:r w:rsidR="006F3A01" w:rsidRPr="00BC0637">
              <w:rPr>
                <w:rFonts w:ascii="Open Sans" w:hAnsi="Open Sans" w:cs="Open Sans"/>
                <w:sz w:val="18"/>
                <w:szCs w:val="18"/>
              </w:rPr>
              <w:t>and a current visa.</w:t>
            </w:r>
          </w:p>
        </w:tc>
      </w:tr>
    </w:tbl>
    <w:p w14:paraId="25BED9A6" w14:textId="77777777"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6E2EA3" w14:paraId="3E4E8B5C" w14:textId="77777777" w:rsidTr="00694998">
        <w:tc>
          <w:tcPr>
            <w:tcW w:w="10031" w:type="dxa"/>
            <w:shd w:val="clear" w:color="auto" w:fill="D9D9D9"/>
          </w:tcPr>
          <w:p w14:paraId="7B5D1DD6"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KEY SELECTION CRITERIA</w:t>
            </w:r>
          </w:p>
        </w:tc>
      </w:tr>
      <w:tr w:rsidR="009D21C4" w:rsidRPr="006E2EA3" w14:paraId="447E920B" w14:textId="77777777" w:rsidTr="00694998">
        <w:tc>
          <w:tcPr>
            <w:tcW w:w="10031" w:type="dxa"/>
          </w:tcPr>
          <w:p w14:paraId="74868207" w14:textId="77777777" w:rsidR="009D21C4" w:rsidRDefault="009D21C4" w:rsidP="009D21C4">
            <w:pPr>
              <w:numPr>
                <w:ilvl w:val="0"/>
                <w:numId w:val="4"/>
              </w:numPr>
              <w:autoSpaceDE w:val="0"/>
              <w:autoSpaceDN w:val="0"/>
              <w:adjustRightInd w:val="0"/>
              <w:spacing w:before="40" w:after="40"/>
              <w:ind w:left="357" w:hanging="357"/>
              <w:rPr>
                <w:rFonts w:ascii="Open Sans" w:hAnsi="Open Sans" w:cs="Open Sans"/>
                <w:bCs/>
                <w:sz w:val="18"/>
                <w:szCs w:val="18"/>
              </w:rPr>
            </w:pPr>
            <w:r>
              <w:rPr>
                <w:rFonts w:ascii="Open Sans" w:hAnsi="Open Sans" w:cs="Open Sans"/>
                <w:bCs/>
                <w:sz w:val="18"/>
                <w:szCs w:val="18"/>
              </w:rPr>
              <w:t>Qualifications as noted</w:t>
            </w:r>
          </w:p>
          <w:p w14:paraId="67373942" w14:textId="7675BE24" w:rsidR="009D21C4" w:rsidRDefault="009D21C4" w:rsidP="009D21C4">
            <w:pPr>
              <w:numPr>
                <w:ilvl w:val="0"/>
                <w:numId w:val="4"/>
              </w:numPr>
              <w:autoSpaceDE w:val="0"/>
              <w:autoSpaceDN w:val="0"/>
              <w:adjustRightInd w:val="0"/>
              <w:spacing w:before="40" w:after="40"/>
              <w:ind w:left="357" w:hanging="357"/>
              <w:rPr>
                <w:rFonts w:ascii="Open Sans" w:hAnsi="Open Sans" w:cs="Open Sans"/>
                <w:bCs/>
                <w:sz w:val="18"/>
                <w:szCs w:val="18"/>
              </w:rPr>
            </w:pPr>
            <w:r>
              <w:rPr>
                <w:rFonts w:ascii="Open Sans" w:hAnsi="Open Sans" w:cs="Open Sans"/>
                <w:bCs/>
                <w:sz w:val="18"/>
                <w:szCs w:val="18"/>
              </w:rPr>
              <w:t>Previous experience that will contribute to clinical care for children of refugee background</w:t>
            </w:r>
            <w:r w:rsidR="006F3A01">
              <w:rPr>
                <w:rFonts w:ascii="Open Sans" w:hAnsi="Open Sans" w:cs="Open Sans"/>
                <w:bCs/>
                <w:sz w:val="18"/>
                <w:szCs w:val="18"/>
              </w:rPr>
              <w:t>.</w:t>
            </w:r>
          </w:p>
          <w:p w14:paraId="4C9C7669" w14:textId="1E0C618B" w:rsidR="009D21C4" w:rsidRDefault="009D21C4" w:rsidP="009D21C4">
            <w:pPr>
              <w:numPr>
                <w:ilvl w:val="0"/>
                <w:numId w:val="4"/>
              </w:numPr>
              <w:autoSpaceDE w:val="0"/>
              <w:autoSpaceDN w:val="0"/>
              <w:adjustRightInd w:val="0"/>
              <w:spacing w:before="40" w:after="40"/>
              <w:ind w:left="357" w:hanging="357"/>
              <w:rPr>
                <w:rFonts w:ascii="Open Sans" w:hAnsi="Open Sans" w:cs="Open Sans"/>
                <w:bCs/>
                <w:sz w:val="18"/>
                <w:szCs w:val="18"/>
              </w:rPr>
            </w:pPr>
            <w:r>
              <w:rPr>
                <w:rFonts w:ascii="Open Sans" w:hAnsi="Open Sans" w:cs="Open Sans"/>
                <w:bCs/>
                <w:sz w:val="18"/>
                <w:szCs w:val="18"/>
              </w:rPr>
              <w:t>Demonstrate ability to build and maintain networks in healthcare</w:t>
            </w:r>
            <w:r w:rsidR="006F3A01">
              <w:rPr>
                <w:rFonts w:ascii="Open Sans" w:hAnsi="Open Sans" w:cs="Open Sans"/>
                <w:bCs/>
                <w:sz w:val="18"/>
                <w:szCs w:val="18"/>
              </w:rPr>
              <w:t>.</w:t>
            </w:r>
          </w:p>
          <w:p w14:paraId="29778764" w14:textId="5C06CBB7" w:rsidR="009D21C4" w:rsidRDefault="009D21C4" w:rsidP="009D21C4">
            <w:pPr>
              <w:numPr>
                <w:ilvl w:val="0"/>
                <w:numId w:val="4"/>
              </w:numPr>
              <w:autoSpaceDE w:val="0"/>
              <w:autoSpaceDN w:val="0"/>
              <w:adjustRightInd w:val="0"/>
              <w:spacing w:before="40" w:after="40"/>
              <w:ind w:left="357" w:hanging="357"/>
              <w:rPr>
                <w:rFonts w:ascii="Open Sans" w:hAnsi="Open Sans" w:cs="Open Sans"/>
                <w:bCs/>
                <w:sz w:val="18"/>
                <w:szCs w:val="18"/>
              </w:rPr>
            </w:pPr>
            <w:r>
              <w:rPr>
                <w:rFonts w:ascii="Open Sans" w:hAnsi="Open Sans" w:cs="Open Sans"/>
                <w:bCs/>
                <w:sz w:val="18"/>
                <w:szCs w:val="18"/>
              </w:rPr>
              <w:t>Excellence and interest in education delivery</w:t>
            </w:r>
            <w:r w:rsidR="006F3A01">
              <w:rPr>
                <w:rFonts w:ascii="Open Sans" w:hAnsi="Open Sans" w:cs="Open Sans"/>
                <w:bCs/>
                <w:sz w:val="18"/>
                <w:szCs w:val="18"/>
              </w:rPr>
              <w:t>.</w:t>
            </w:r>
          </w:p>
          <w:p w14:paraId="054BB580" w14:textId="416D3A44" w:rsidR="009D21C4" w:rsidRPr="009D21C4" w:rsidRDefault="009D21C4" w:rsidP="009D21C4">
            <w:pPr>
              <w:pStyle w:val="ListParagraph"/>
              <w:numPr>
                <w:ilvl w:val="0"/>
                <w:numId w:val="4"/>
              </w:numPr>
              <w:autoSpaceDE w:val="0"/>
              <w:autoSpaceDN w:val="0"/>
              <w:adjustRightInd w:val="0"/>
              <w:spacing w:before="40" w:after="40"/>
              <w:rPr>
                <w:rFonts w:ascii="Open Sans" w:hAnsi="Open Sans" w:cs="Open Sans"/>
                <w:bCs/>
                <w:sz w:val="18"/>
                <w:szCs w:val="18"/>
              </w:rPr>
            </w:pPr>
            <w:r w:rsidRPr="007F69AC">
              <w:rPr>
                <w:rFonts w:ascii="Open Sans" w:hAnsi="Open Sans" w:cs="Open Sans"/>
                <w:bCs/>
                <w:sz w:val="18"/>
                <w:szCs w:val="18"/>
              </w:rPr>
              <w:t>Preference will be given to senior trainees</w:t>
            </w:r>
            <w:r w:rsidRPr="009D21C4">
              <w:rPr>
                <w:rFonts w:ascii="Open Sans" w:hAnsi="Open Sans" w:cs="Open Sans"/>
                <w:bCs/>
                <w:sz w:val="18"/>
                <w:szCs w:val="18"/>
              </w:rPr>
              <w:t xml:space="preserve"> due to the challenges in providing complex </w:t>
            </w:r>
            <w:r w:rsidR="004E07C5">
              <w:rPr>
                <w:rFonts w:ascii="Open Sans" w:hAnsi="Open Sans" w:cs="Open Sans"/>
                <w:bCs/>
                <w:sz w:val="18"/>
                <w:szCs w:val="18"/>
              </w:rPr>
              <w:t xml:space="preserve">developmental </w:t>
            </w:r>
            <w:r w:rsidRPr="009D21C4">
              <w:rPr>
                <w:rFonts w:ascii="Open Sans" w:hAnsi="Open Sans" w:cs="Open Sans"/>
                <w:bCs/>
                <w:sz w:val="18"/>
                <w:szCs w:val="18"/>
              </w:rPr>
              <w:t>assessments in patients and families affected by trauma and requiring interpreter assistance</w:t>
            </w:r>
            <w:r w:rsidR="006F3A01">
              <w:rPr>
                <w:rFonts w:ascii="Open Sans" w:hAnsi="Open Sans" w:cs="Open Sans"/>
                <w:bCs/>
                <w:sz w:val="18"/>
                <w:szCs w:val="18"/>
              </w:rPr>
              <w:t>.</w:t>
            </w:r>
          </w:p>
        </w:tc>
      </w:tr>
    </w:tbl>
    <w:p w14:paraId="46B57FB8" w14:textId="398474BF"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024C42" w:rsidRPr="006E2EA3" w14:paraId="0F346E50" w14:textId="77777777" w:rsidTr="00ED0974">
        <w:tc>
          <w:tcPr>
            <w:tcW w:w="10031" w:type="dxa"/>
            <w:shd w:val="clear" w:color="auto" w:fill="D9D9D9"/>
          </w:tcPr>
          <w:p w14:paraId="6A10525B" w14:textId="09A0084E" w:rsidR="00024C42" w:rsidRPr="006E2EA3" w:rsidRDefault="00024C42" w:rsidP="00ED0974">
            <w:pPr>
              <w:spacing w:before="60" w:after="60"/>
              <w:rPr>
                <w:rFonts w:ascii="Open Sans" w:hAnsi="Open Sans" w:cs="Open Sans"/>
                <w:b/>
                <w:sz w:val="18"/>
                <w:szCs w:val="18"/>
              </w:rPr>
            </w:pPr>
            <w:r w:rsidRPr="006E2EA3">
              <w:rPr>
                <w:rFonts w:ascii="Open Sans" w:hAnsi="Open Sans" w:cs="Open Sans"/>
                <w:b/>
                <w:sz w:val="18"/>
                <w:szCs w:val="18"/>
              </w:rPr>
              <w:t>OTHER REQUIREMENTS</w:t>
            </w:r>
          </w:p>
        </w:tc>
      </w:tr>
      <w:tr w:rsidR="00024C42" w:rsidRPr="006E2EA3" w14:paraId="77F518BF" w14:textId="77777777" w:rsidTr="00ED0974">
        <w:tc>
          <w:tcPr>
            <w:tcW w:w="10031" w:type="dxa"/>
          </w:tcPr>
          <w:p w14:paraId="4D3F2586" w14:textId="77777777" w:rsidR="00024C42" w:rsidRPr="006E2EA3" w:rsidRDefault="00024C42" w:rsidP="00024C42">
            <w:pPr>
              <w:numPr>
                <w:ilvl w:val="0"/>
                <w:numId w:val="4"/>
              </w:numPr>
              <w:spacing w:before="40" w:after="40"/>
              <w:jc w:val="both"/>
              <w:rPr>
                <w:rFonts w:ascii="Open Sans" w:hAnsi="Open Sans" w:cs="Open Sans"/>
                <w:sz w:val="18"/>
                <w:szCs w:val="18"/>
              </w:rPr>
            </w:pPr>
            <w:r w:rsidRPr="006E2EA3">
              <w:rPr>
                <w:rFonts w:ascii="Open Sans" w:hAnsi="Open Sans" w:cs="Open Sans"/>
                <w:sz w:val="18"/>
                <w:szCs w:val="18"/>
              </w:rPr>
              <w:t>Employees are required to undertake a National Criminal Record Check and a Working with Children Check prior to commencing employment</w:t>
            </w:r>
          </w:p>
          <w:p w14:paraId="0A8F6EE2" w14:textId="2B42A9C9" w:rsidR="00024C42" w:rsidRPr="006E2EA3" w:rsidRDefault="00024C42" w:rsidP="00024C42">
            <w:pPr>
              <w:numPr>
                <w:ilvl w:val="0"/>
                <w:numId w:val="4"/>
              </w:numPr>
              <w:spacing w:before="40" w:after="40"/>
              <w:jc w:val="both"/>
              <w:rPr>
                <w:rFonts w:ascii="Open Sans" w:hAnsi="Open Sans" w:cs="Open Sans"/>
                <w:sz w:val="18"/>
                <w:szCs w:val="18"/>
              </w:rPr>
            </w:pPr>
            <w:r w:rsidRPr="006E2EA3">
              <w:rPr>
                <w:rFonts w:ascii="Open Sans" w:hAnsi="Open Sans" w:cs="Open Sans"/>
                <w:sz w:val="18"/>
                <w:szCs w:val="18"/>
              </w:rPr>
              <w:t>Employees are required to maintain a valid Working with Children Check throughout their employment</w:t>
            </w:r>
          </w:p>
          <w:p w14:paraId="3B9D887A" w14:textId="0D20F7A0" w:rsidR="00024C42" w:rsidRPr="006E2EA3" w:rsidRDefault="00024C42" w:rsidP="00024C42">
            <w:pPr>
              <w:numPr>
                <w:ilvl w:val="0"/>
                <w:numId w:val="4"/>
              </w:numPr>
              <w:spacing w:before="40" w:after="40"/>
              <w:jc w:val="both"/>
              <w:rPr>
                <w:rFonts w:ascii="Open Sans" w:hAnsi="Open Sans" w:cs="Open Sans"/>
                <w:sz w:val="18"/>
                <w:szCs w:val="18"/>
              </w:rPr>
            </w:pPr>
            <w:r w:rsidRPr="006E2EA3">
              <w:rPr>
                <w:rFonts w:ascii="Open Sans" w:hAnsi="Open Sans" w:cs="Open Sans"/>
                <w:sz w:val="18"/>
                <w:szCs w:val="18"/>
              </w:rPr>
              <w:t>A current, full driver’s licence for the State of Victoria which is appropriate for the type of vehicle being driven, and comply with any restrictions on their licence (e.g. wearing glasses) while undertaking hospital duties (If applicable)</w:t>
            </w:r>
          </w:p>
          <w:p w14:paraId="567F97F3" w14:textId="258988E3" w:rsidR="00024C42" w:rsidRPr="006E2EA3" w:rsidRDefault="00024C42" w:rsidP="00024C42">
            <w:pPr>
              <w:numPr>
                <w:ilvl w:val="0"/>
                <w:numId w:val="4"/>
              </w:numPr>
              <w:autoSpaceDE w:val="0"/>
              <w:autoSpaceDN w:val="0"/>
              <w:adjustRightInd w:val="0"/>
              <w:spacing w:before="40" w:after="40"/>
              <w:rPr>
                <w:rFonts w:ascii="Open Sans" w:hAnsi="Open Sans" w:cs="Open Sans"/>
                <w:bCs/>
                <w:sz w:val="18"/>
                <w:szCs w:val="18"/>
              </w:rPr>
            </w:pPr>
            <w:r w:rsidRPr="006E2EA3">
              <w:rPr>
                <w:rFonts w:ascii="Open Sans" w:hAnsi="Open Sans" w:cs="Open Sans"/>
                <w:sz w:val="18"/>
                <w:szCs w:val="18"/>
              </w:rPr>
              <w:t>Employees are required to maintain compliance with RCHs “Staff Immunisation - Prevention of Vaccine Preventable Diseases” procedure.</w:t>
            </w:r>
          </w:p>
        </w:tc>
      </w:tr>
    </w:tbl>
    <w:p w14:paraId="297F931D" w14:textId="1E3B7D34" w:rsidR="00024C42" w:rsidRPr="006E2EA3" w:rsidRDefault="00024C42"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6E2EA3" w14:paraId="5988882D" w14:textId="77777777" w:rsidTr="00694998">
        <w:tc>
          <w:tcPr>
            <w:tcW w:w="10031" w:type="dxa"/>
            <w:shd w:val="clear" w:color="auto" w:fill="D9D9D9"/>
          </w:tcPr>
          <w:p w14:paraId="40E2D816"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IMPORTANT INFORMATION</w:t>
            </w:r>
          </w:p>
        </w:tc>
      </w:tr>
      <w:tr w:rsidR="007D67D9" w:rsidRPr="006E2EA3" w14:paraId="734017CB" w14:textId="77777777" w:rsidTr="00694998">
        <w:tc>
          <w:tcPr>
            <w:tcW w:w="10031" w:type="dxa"/>
          </w:tcPr>
          <w:p w14:paraId="03136F10" w14:textId="77777777" w:rsidR="006E2EA3" w:rsidRDefault="006E2EA3" w:rsidP="006E2EA3">
            <w:pPr>
              <w:spacing w:before="40" w:after="40"/>
              <w:rPr>
                <w:rFonts w:ascii="Open Sans" w:hAnsi="Open Sans" w:cs="Open Sans"/>
                <w:sz w:val="18"/>
                <w:szCs w:val="18"/>
              </w:rPr>
            </w:pPr>
            <w:r>
              <w:rPr>
                <w:rFonts w:ascii="Open Sans" w:hAnsi="Open Sans" w:cs="Open Sans"/>
                <w:sz w:val="18"/>
                <w:szCs w:val="18"/>
              </w:rPr>
              <w:t>A</w:t>
            </w:r>
            <w:r w:rsidRPr="000564FC">
              <w:rPr>
                <w:rFonts w:ascii="Open Sans" w:hAnsi="Open Sans" w:cs="Open Sans"/>
                <w:sz w:val="18"/>
                <w:szCs w:val="18"/>
              </w:rPr>
              <w:t>ll employees are required to adhere to the Royal Children’s Hospital Values:</w:t>
            </w:r>
          </w:p>
          <w:p w14:paraId="1B985C8E" w14:textId="77777777" w:rsidR="006E2EA3" w:rsidRPr="004F6C55" w:rsidRDefault="006E2EA3" w:rsidP="006E2EA3">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Curious - </w:t>
            </w:r>
            <w:r w:rsidRPr="004F6C55">
              <w:rPr>
                <w:rFonts w:ascii="Open Sans" w:hAnsi="Open Sans" w:cs="Open Sans"/>
                <w:sz w:val="18"/>
                <w:szCs w:val="18"/>
              </w:rPr>
              <w:t>We are creative, playful and collaborative</w:t>
            </w:r>
          </w:p>
          <w:p w14:paraId="3F237FB7" w14:textId="77777777" w:rsidR="006E2EA3" w:rsidRDefault="006E2EA3" w:rsidP="006E2EA3">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Courageous - </w:t>
            </w:r>
            <w:r w:rsidRPr="004F6C55">
              <w:rPr>
                <w:rFonts w:ascii="Open Sans" w:hAnsi="Open Sans" w:cs="Open Sans"/>
                <w:sz w:val="18"/>
                <w:szCs w:val="18"/>
              </w:rPr>
              <w:t>We pursue our goals with determination, ambition and confidence</w:t>
            </w:r>
          </w:p>
          <w:p w14:paraId="4FE76EF0" w14:textId="77777777" w:rsidR="006E2EA3" w:rsidRPr="000564FC" w:rsidRDefault="006E2EA3" w:rsidP="006E2EA3">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Inclusive - </w:t>
            </w:r>
            <w:r w:rsidRPr="004F6C55">
              <w:rPr>
                <w:rFonts w:ascii="Open Sans" w:hAnsi="Open Sans" w:cs="Open Sans"/>
                <w:sz w:val="18"/>
                <w:szCs w:val="18"/>
              </w:rPr>
              <w:t>We embrace diversity, communicate well, build connections and</w:t>
            </w:r>
            <w:r w:rsidRPr="004F6C55">
              <w:rPr>
                <w:rFonts w:ascii="Arial" w:hAnsi="Arial" w:cs="Arial"/>
                <w:sz w:val="18"/>
                <w:szCs w:val="18"/>
              </w:rPr>
              <w:t> </w:t>
            </w:r>
            <w:r w:rsidRPr="004F6C55">
              <w:rPr>
                <w:rFonts w:ascii="Open Sans" w:hAnsi="Open Sans" w:cs="Open Sans"/>
                <w:sz w:val="18"/>
                <w:szCs w:val="18"/>
              </w:rPr>
              <w:t>celebrate our successes together</w:t>
            </w:r>
          </w:p>
          <w:p w14:paraId="7C97D6C2" w14:textId="77777777" w:rsidR="006E2EA3" w:rsidRPr="000564FC" w:rsidRDefault="006E2EA3" w:rsidP="006E2EA3">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Kind - </w:t>
            </w:r>
            <w:r w:rsidRPr="004F6C55">
              <w:rPr>
                <w:rFonts w:ascii="Open Sans" w:hAnsi="Open Sans" w:cs="Open Sans"/>
                <w:sz w:val="18"/>
                <w:szCs w:val="18"/>
              </w:rPr>
              <w:t>We are generous, warm and understanding</w:t>
            </w:r>
          </w:p>
          <w:p w14:paraId="21E9FF4D" w14:textId="77777777" w:rsidR="007D67D9" w:rsidRPr="006E2EA3" w:rsidRDefault="007D67D9" w:rsidP="00694998">
            <w:pPr>
              <w:spacing w:before="240" w:after="40"/>
              <w:rPr>
                <w:rFonts w:ascii="Open Sans" w:hAnsi="Open Sans" w:cs="Open Sans"/>
                <w:b/>
                <w:bCs/>
                <w:sz w:val="18"/>
                <w:szCs w:val="18"/>
              </w:rPr>
            </w:pPr>
            <w:r w:rsidRPr="006E2EA3">
              <w:rPr>
                <w:rFonts w:ascii="Open Sans" w:hAnsi="Open Sans" w:cs="Open Sans"/>
                <w:b/>
                <w:bCs/>
                <w:sz w:val="18"/>
                <w:szCs w:val="18"/>
              </w:rPr>
              <w:t>RCH COMPACT</w:t>
            </w:r>
          </w:p>
          <w:p w14:paraId="28F3F44E" w14:textId="77777777" w:rsidR="007D67D9" w:rsidRPr="006E2EA3" w:rsidRDefault="007D67D9" w:rsidP="00694998">
            <w:pPr>
              <w:spacing w:before="40" w:after="40"/>
              <w:rPr>
                <w:rFonts w:ascii="Open Sans" w:hAnsi="Open Sans" w:cs="Open Sans"/>
                <w:b/>
                <w:bCs/>
                <w:sz w:val="18"/>
                <w:szCs w:val="18"/>
              </w:rPr>
            </w:pPr>
            <w:r w:rsidRPr="006E2EA3">
              <w:rPr>
                <w:rFonts w:ascii="Open Sans" w:hAnsi="Open Sans" w:cs="Open Sans"/>
                <w:sz w:val="18"/>
                <w:szCs w:val="18"/>
                <w:lang w:eastAsia="en-AU"/>
              </w:rPr>
              <w:t>All new and existing employees commit to the RCH Compact to contribute to a strong and respectful culture.</w:t>
            </w:r>
          </w:p>
          <w:p w14:paraId="31F02B2E"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We do better work caring for children and families when we also care for each other</w:t>
            </w:r>
          </w:p>
          <w:p w14:paraId="65B54B31"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bring a positive attitude to work – I share, I laugh, I enjoy other’s company</w:t>
            </w:r>
          </w:p>
          <w:p w14:paraId="77127B94"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take responsibility for my behaviour and its impact on others</w:t>
            </w:r>
          </w:p>
          <w:p w14:paraId="1B1BC25F"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am curious and seek out ways to constantly learn and improve</w:t>
            </w:r>
          </w:p>
          <w:p w14:paraId="12FC75AE"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celebrate the good stuff, the small stuff, the big stuff – it all matters</w:t>
            </w:r>
          </w:p>
          <w:p w14:paraId="7A3B4C67"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speak up when things aren’t right</w:t>
            </w:r>
          </w:p>
          <w:p w14:paraId="4FEF1476"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value the many different roles it takes to deliver great patient care</w:t>
            </w:r>
          </w:p>
          <w:p w14:paraId="21F0D540"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actively listen because I want to understand others and make better decisions</w:t>
            </w:r>
          </w:p>
          <w:p w14:paraId="2F31BEAF"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am inclusive and value diversity</w:t>
            </w:r>
          </w:p>
          <w:p w14:paraId="226D0F86"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When it comes to teamwork, I don’t hold back – I’m all in</w:t>
            </w:r>
          </w:p>
          <w:p w14:paraId="4CF95A40" w14:textId="77777777" w:rsidR="007D67D9" w:rsidRPr="006E2EA3" w:rsidRDefault="007D67D9" w:rsidP="00694998">
            <w:pPr>
              <w:rPr>
                <w:rFonts w:ascii="Open Sans" w:hAnsi="Open Sans" w:cs="Open Sans"/>
                <w:sz w:val="18"/>
                <w:szCs w:val="18"/>
              </w:rPr>
            </w:pPr>
          </w:p>
          <w:p w14:paraId="15082989" w14:textId="77777777" w:rsidR="007D67D9" w:rsidRPr="006E2EA3" w:rsidRDefault="007D67D9" w:rsidP="00694998">
            <w:pPr>
              <w:spacing w:before="40" w:after="40"/>
              <w:rPr>
                <w:rFonts w:ascii="Open Sans" w:hAnsi="Open Sans" w:cs="Open Sans"/>
                <w:b/>
                <w:bCs/>
                <w:sz w:val="18"/>
                <w:szCs w:val="18"/>
              </w:rPr>
            </w:pPr>
            <w:r w:rsidRPr="006E2EA3">
              <w:rPr>
                <w:rFonts w:ascii="Open Sans" w:hAnsi="Open Sans" w:cs="Open Sans"/>
                <w:b/>
                <w:bCs/>
                <w:sz w:val="18"/>
                <w:szCs w:val="18"/>
              </w:rPr>
              <w:t xml:space="preserve">QUALITY, SAFETY AND IMPROVEMENT </w:t>
            </w:r>
          </w:p>
          <w:p w14:paraId="752E2FE7" w14:textId="77777777" w:rsidR="007D67D9" w:rsidRPr="006E2EA3" w:rsidRDefault="007D67D9" w:rsidP="00694998">
            <w:pPr>
              <w:spacing w:before="40" w:after="40"/>
              <w:rPr>
                <w:rFonts w:ascii="Open Sans" w:hAnsi="Open Sans" w:cs="Open Sans"/>
                <w:sz w:val="18"/>
                <w:szCs w:val="18"/>
              </w:rPr>
            </w:pPr>
            <w:r w:rsidRPr="006E2EA3">
              <w:rPr>
                <w:rFonts w:ascii="Open Sans" w:hAnsi="Open Sans" w:cs="Open Sans"/>
                <w:sz w:val="18"/>
                <w:szCs w:val="18"/>
              </w:rPr>
              <w:lastRenderedPageBreak/>
              <w:t xml:space="preserve">RCH employees have a responsibility and accountability to contribute to the organisation’s commitment to Quality, Safety and Improvement by:  </w:t>
            </w:r>
          </w:p>
          <w:p w14:paraId="07F0A789"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Acting in accordance and complying with all relevant Safety and Quality policies and procedures</w:t>
            </w:r>
          </w:p>
          <w:p w14:paraId="3657D490"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 xml:space="preserve">Identifying risks, reporting and being actively involved in risk mitigation strategies </w:t>
            </w:r>
          </w:p>
          <w:p w14:paraId="62826F14"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Participating in and actively contributing to quality improvement programs</w:t>
            </w:r>
          </w:p>
          <w:p w14:paraId="40EC3924"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 xml:space="preserve">Complying with the requirements of the National Safety &amp; Quality Health Service Standards </w:t>
            </w:r>
          </w:p>
          <w:p w14:paraId="415902FA"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 xml:space="preserve">Complying with all relevant clinical and/or competency standards </w:t>
            </w:r>
          </w:p>
          <w:p w14:paraId="0ED4160D"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Complying with the principles of Patient and Family Centred Care that relate to this position</w:t>
            </w:r>
          </w:p>
          <w:p w14:paraId="795EB368" w14:textId="77777777" w:rsidR="007D67D9" w:rsidRPr="006E2EA3" w:rsidRDefault="007D67D9" w:rsidP="00694998">
            <w:pPr>
              <w:spacing w:before="40" w:after="40"/>
              <w:ind w:left="330"/>
              <w:rPr>
                <w:rFonts w:ascii="Open Sans" w:hAnsi="Open Sans" w:cs="Open Sans"/>
                <w:sz w:val="18"/>
                <w:szCs w:val="18"/>
              </w:rPr>
            </w:pPr>
          </w:p>
          <w:p w14:paraId="41158FF2" w14:textId="4C9EF55D" w:rsidR="007D67D9" w:rsidRPr="006E2EA3" w:rsidRDefault="00325E43" w:rsidP="00325E43">
            <w:pPr>
              <w:rPr>
                <w:rFonts w:ascii="Open Sans" w:hAnsi="Open Sans" w:cs="Open Sans"/>
                <w:b/>
                <w:bCs/>
                <w:sz w:val="18"/>
                <w:szCs w:val="18"/>
              </w:rPr>
            </w:pPr>
            <w:r w:rsidRPr="006E2EA3">
              <w:rPr>
                <w:rFonts w:ascii="Open Sans" w:hAnsi="Open Sans" w:cs="Open Sans"/>
                <w:b/>
                <w:bCs/>
                <w:sz w:val="18"/>
                <w:szCs w:val="18"/>
              </w:rPr>
              <w:t>The RCH is committed to a diverse and inclusive workforce. We encourage applications from Aboriginal and Torres Strait Islander people, people from culturally and/or linguistically diverse backgrounds, all members of the LGBTQI community and people with disability.</w:t>
            </w:r>
          </w:p>
        </w:tc>
      </w:tr>
    </w:tbl>
    <w:p w14:paraId="3BF199E0" w14:textId="6D16290F"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237"/>
      </w:tblGrid>
      <w:tr w:rsidR="007D67D9" w:rsidRPr="006E2EA3" w14:paraId="5C8670A9" w14:textId="77777777" w:rsidTr="00694998">
        <w:tc>
          <w:tcPr>
            <w:tcW w:w="3794" w:type="dxa"/>
            <w:shd w:val="clear" w:color="auto" w:fill="D9D9D9"/>
          </w:tcPr>
          <w:p w14:paraId="697A4008"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Position description last updated</w:t>
            </w:r>
          </w:p>
        </w:tc>
        <w:tc>
          <w:tcPr>
            <w:tcW w:w="6237" w:type="dxa"/>
          </w:tcPr>
          <w:p w14:paraId="11F76FBD" w14:textId="22978F22" w:rsidR="007D67D9" w:rsidRPr="006E2EA3" w:rsidRDefault="007F69AC" w:rsidP="00694998">
            <w:pPr>
              <w:spacing w:before="60" w:after="60"/>
              <w:rPr>
                <w:rFonts w:ascii="Open Sans" w:hAnsi="Open Sans" w:cs="Open Sans"/>
                <w:b/>
                <w:sz w:val="18"/>
                <w:szCs w:val="18"/>
              </w:rPr>
            </w:pPr>
            <w:r>
              <w:rPr>
                <w:rFonts w:ascii="Open Sans" w:hAnsi="Open Sans" w:cs="Open Sans"/>
                <w:b/>
                <w:sz w:val="18"/>
                <w:szCs w:val="18"/>
              </w:rPr>
              <w:t>June</w:t>
            </w:r>
            <w:r w:rsidR="009D21C4">
              <w:rPr>
                <w:rFonts w:ascii="Open Sans" w:hAnsi="Open Sans" w:cs="Open Sans"/>
                <w:b/>
                <w:sz w:val="18"/>
                <w:szCs w:val="18"/>
              </w:rPr>
              <w:t xml:space="preserve"> 202</w:t>
            </w:r>
            <w:r w:rsidR="00BC0637">
              <w:rPr>
                <w:rFonts w:ascii="Open Sans" w:hAnsi="Open Sans" w:cs="Open Sans"/>
                <w:b/>
                <w:sz w:val="18"/>
                <w:szCs w:val="18"/>
              </w:rPr>
              <w:t>6</w:t>
            </w:r>
          </w:p>
        </w:tc>
      </w:tr>
    </w:tbl>
    <w:p w14:paraId="625A1321" w14:textId="77777777" w:rsidR="007D67D9" w:rsidRPr="006E2EA3" w:rsidRDefault="007D67D9" w:rsidP="002D3166">
      <w:pPr>
        <w:rPr>
          <w:rFonts w:ascii="Open Sans" w:hAnsi="Open Sans"/>
          <w:sz w:val="18"/>
        </w:rPr>
      </w:pPr>
    </w:p>
    <w:sectPr w:rsidR="007D67D9" w:rsidRPr="006E2EA3" w:rsidSect="00D54CE9">
      <w:headerReference w:type="even" r:id="rId10"/>
      <w:headerReference w:type="default" r:id="rId11"/>
      <w:pgSz w:w="11899" w:h="16838"/>
      <w:pgMar w:top="3119" w:right="839" w:bottom="158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24FD14F" w14:textId="77777777" w:rsidR="00E029F7" w:rsidRDefault="00E029F7" w:rsidP="00225B2F">
      <w:r>
        <w:separator/>
      </w:r>
    </w:p>
  </w:endnote>
  <w:endnote w:type="continuationSeparator" w:id="0">
    <w:p w14:paraId="1948B348" w14:textId="77777777" w:rsidR="00E029F7" w:rsidRDefault="00E029F7" w:rsidP="0022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ans">
    <w:altName w:val="Source Sans Pro SemiBold"/>
    <w:panose1 w:val="020B0604020202020204"/>
    <w:charset w:val="00"/>
    <w:family w:val="auto"/>
    <w:pitch w:val="variable"/>
    <w:sig w:usb0="00000001" w:usb1="4000205B" w:usb2="00000028" w:usb3="00000000" w:csb0="0000019F" w:csb1="00000000"/>
  </w:font>
  <w:font w:name="MinionPro-Regular">
    <w:altName w:val="Cambria"/>
    <w:panose1 w:val="020B0604020202020204"/>
    <w:charset w:val="00"/>
    <w:family w:val="auto"/>
    <w:pitch w:val="variable"/>
    <w:sig w:usb0="E00002AF" w:usb1="5000607B"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700FDB5" w14:textId="77777777" w:rsidR="00E029F7" w:rsidRDefault="00E029F7" w:rsidP="00225B2F">
      <w:r>
        <w:separator/>
      </w:r>
    </w:p>
  </w:footnote>
  <w:footnote w:type="continuationSeparator" w:id="0">
    <w:p w14:paraId="0303EBDB" w14:textId="77777777" w:rsidR="00E029F7" w:rsidRDefault="00E029F7" w:rsidP="00225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AE7744A" w14:textId="77777777" w:rsidR="00A172A3" w:rsidRDefault="00A172A3">
    <w:pPr>
      <w:pStyle w:val="Header"/>
    </w:pPr>
    <w:r>
      <w:rPr>
        <w:noProof/>
        <w:lang w:eastAsia="en-AU"/>
      </w:rPr>
      <w:drawing>
        <wp:anchor distT="0" distB="0" distL="114935" distR="114935" simplePos="0" relativeHeight="251660800" behindDoc="0" locked="0" layoutInCell="1" allowOverlap="1" wp14:anchorId="4C652954" wp14:editId="5FEF4B76">
          <wp:simplePos x="0" y="0"/>
          <wp:positionH relativeFrom="page">
            <wp:posOffset>0</wp:posOffset>
          </wp:positionH>
          <wp:positionV relativeFrom="page">
            <wp:posOffset>6049</wp:posOffset>
          </wp:positionV>
          <wp:extent cx="7559040" cy="1791301"/>
          <wp:effectExtent l="0" t="0" r="0" b="0"/>
          <wp:wrapSquare wrapText="bothSides"/>
          <wp:docPr id="6213906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hairman letterhead_header p2.png"/>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17913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0032C6" w14:textId="03F47A5C" w:rsidR="00A172A3" w:rsidRDefault="00A172A3" w:rsidP="00B132D9">
    <w:pPr>
      <w:pStyle w:val="Header"/>
    </w:pPr>
    <w:r>
      <w:rPr>
        <w:noProof/>
        <w:lang w:eastAsia="en-AU"/>
      </w:rPr>
      <w:drawing>
        <wp:anchor distT="0" distB="0" distL="0" distR="0" simplePos="0" relativeHeight="251661824" behindDoc="1" locked="1" layoutInCell="1" allowOverlap="0" wp14:anchorId="5506E021" wp14:editId="51516893">
          <wp:simplePos x="0" y="0"/>
          <wp:positionH relativeFrom="page">
            <wp:align>left</wp:align>
          </wp:positionH>
          <wp:positionV relativeFrom="page">
            <wp:align>top</wp:align>
          </wp:positionV>
          <wp:extent cx="7593480" cy="1799280"/>
          <wp:effectExtent l="0" t="0" r="1270" b="4445"/>
          <wp:wrapTight wrapText="bothSides">
            <wp:wrapPolygon edited="0">
              <wp:start x="0" y="0"/>
              <wp:lineTo x="0" y="21501"/>
              <wp:lineTo x="21567" y="21501"/>
              <wp:lineTo x="21567" y="0"/>
              <wp:lineTo x="0" y="0"/>
            </wp:wrapPolygon>
          </wp:wrapTight>
          <wp:docPr id="2035833249" name="Picture 2035833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rporate_follow-on.png"/>
                  <pic:cNvPicPr/>
                </pic:nvPicPr>
                <pic:blipFill>
                  <a:blip r:embed="rId1">
                    <a:extLst>
                      <a:ext uri="{28A0092B-C50C-407E-A947-70E740481C1C}">
                        <a14:useLocalDpi xmlns:a14="http://schemas.microsoft.com/office/drawing/2010/main" val="0"/>
                      </a:ext>
                    </a:extLst>
                  </a:blip>
                  <a:stretch>
                    <a:fillRect/>
                  </a:stretch>
                </pic:blipFill>
                <pic:spPr>
                  <a:xfrm>
                    <a:off x="0" y="0"/>
                    <a:ext cx="7593480" cy="179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281002D"/>
    <w:multiLevelType w:val="hybridMultilevel"/>
    <w:tmpl w:val="F0EE8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F309A"/>
    <w:multiLevelType w:val="hybridMultilevel"/>
    <w:tmpl w:val="223A7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A4647EE"/>
    <w:multiLevelType w:val="hybridMultilevel"/>
    <w:tmpl w:val="564C3E4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5EC0E09"/>
    <w:multiLevelType w:val="hybridMultilevel"/>
    <w:tmpl w:val="570613D0"/>
    <w:lvl w:ilvl="0" w:tplc="04090001">
      <w:start w:val="1"/>
      <w:numFmt w:val="bullet"/>
      <w:lvlText w:val=""/>
      <w:lvlJc w:val="left"/>
      <w:pPr>
        <w:tabs>
          <w:tab w:val="num" w:pos="3645"/>
        </w:tabs>
        <w:ind w:left="3645" w:hanging="360"/>
      </w:pPr>
      <w:rPr>
        <w:rFonts w:ascii="Symbol" w:hAnsi="Symbol" w:hint="default"/>
        <w:sz w:val="20"/>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hint="default"/>
      </w:rPr>
    </w:lvl>
    <w:lvl w:ilvl="3" w:tplc="0409000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5DF12C06"/>
    <w:multiLevelType w:val="hybridMultilevel"/>
    <w:tmpl w:val="559A8B34"/>
    <w:lvl w:ilvl="0" w:tplc="25B84972">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F30B88"/>
    <w:multiLevelType w:val="hybridMultilevel"/>
    <w:tmpl w:val="549C3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085B8F"/>
    <w:multiLevelType w:val="hybridMultilevel"/>
    <w:tmpl w:val="1EF4F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89B5160"/>
    <w:multiLevelType w:val="hybridMultilevel"/>
    <w:tmpl w:val="2F8C9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8935852">
    <w:abstractNumId w:val="4"/>
  </w:num>
  <w:num w:numId="2" w16cid:durableId="1460143829">
    <w:abstractNumId w:val="3"/>
  </w:num>
  <w:num w:numId="3" w16cid:durableId="1807624775">
    <w:abstractNumId w:val="6"/>
  </w:num>
  <w:num w:numId="4" w16cid:durableId="1195071896">
    <w:abstractNumId w:val="2"/>
  </w:num>
  <w:num w:numId="5" w16cid:durableId="892304788">
    <w:abstractNumId w:val="5"/>
  </w:num>
  <w:num w:numId="6" w16cid:durableId="1738015699">
    <w:abstractNumId w:val="7"/>
  </w:num>
  <w:num w:numId="7" w16cid:durableId="86926675">
    <w:abstractNumId w:val="1"/>
  </w:num>
  <w:num w:numId="8" w16cid:durableId="78060823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3"/>
  <w:displayBackgroundShape/>
  <w:embedSystemFonts/>
  <w:proofState w:spelling="clean" w:grammar="clean"/>
  <w:mailMerge>
    <w:mainDocumentType w:val="email"/>
    <w:dataType w:val="textFile"/>
    <w:activeRecord w:val="-1"/>
  </w:mailMerg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2D9"/>
    <w:rsid w:val="00022B5B"/>
    <w:rsid w:val="00024C42"/>
    <w:rsid w:val="000475B7"/>
    <w:rsid w:val="00073CBD"/>
    <w:rsid w:val="000832DB"/>
    <w:rsid w:val="0010498F"/>
    <w:rsid w:val="00147805"/>
    <w:rsid w:val="001604EF"/>
    <w:rsid w:val="001709C5"/>
    <w:rsid w:val="001A561A"/>
    <w:rsid w:val="001B6F58"/>
    <w:rsid w:val="001D193A"/>
    <w:rsid w:val="001E0B98"/>
    <w:rsid w:val="00225B2F"/>
    <w:rsid w:val="00231B13"/>
    <w:rsid w:val="00261817"/>
    <w:rsid w:val="0027661D"/>
    <w:rsid w:val="00280D6E"/>
    <w:rsid w:val="002844E2"/>
    <w:rsid w:val="002C7C81"/>
    <w:rsid w:val="002D03E7"/>
    <w:rsid w:val="002D3166"/>
    <w:rsid w:val="002F3E95"/>
    <w:rsid w:val="00325E43"/>
    <w:rsid w:val="00334333"/>
    <w:rsid w:val="003C3CA7"/>
    <w:rsid w:val="003C41A8"/>
    <w:rsid w:val="003F2B18"/>
    <w:rsid w:val="00403CC5"/>
    <w:rsid w:val="00442071"/>
    <w:rsid w:val="0045625D"/>
    <w:rsid w:val="004713B3"/>
    <w:rsid w:val="004832F9"/>
    <w:rsid w:val="00487E39"/>
    <w:rsid w:val="00495A5F"/>
    <w:rsid w:val="004C372C"/>
    <w:rsid w:val="004C4AB9"/>
    <w:rsid w:val="004E07C5"/>
    <w:rsid w:val="005406AD"/>
    <w:rsid w:val="00580403"/>
    <w:rsid w:val="00586E07"/>
    <w:rsid w:val="005B2A20"/>
    <w:rsid w:val="00694998"/>
    <w:rsid w:val="006C25BA"/>
    <w:rsid w:val="006C60C1"/>
    <w:rsid w:val="006E2EA3"/>
    <w:rsid w:val="006E38DA"/>
    <w:rsid w:val="006F3A01"/>
    <w:rsid w:val="006F6F93"/>
    <w:rsid w:val="00704E1C"/>
    <w:rsid w:val="007159AE"/>
    <w:rsid w:val="00733283"/>
    <w:rsid w:val="00733E1A"/>
    <w:rsid w:val="00766192"/>
    <w:rsid w:val="00785B23"/>
    <w:rsid w:val="007A5159"/>
    <w:rsid w:val="007A53F4"/>
    <w:rsid w:val="007D67D9"/>
    <w:rsid w:val="007F69AC"/>
    <w:rsid w:val="00874905"/>
    <w:rsid w:val="008860C0"/>
    <w:rsid w:val="008B0253"/>
    <w:rsid w:val="008C5EF8"/>
    <w:rsid w:val="00906DF8"/>
    <w:rsid w:val="009458AB"/>
    <w:rsid w:val="00953AC3"/>
    <w:rsid w:val="00966C62"/>
    <w:rsid w:val="009766CC"/>
    <w:rsid w:val="009A0B90"/>
    <w:rsid w:val="009A6DA3"/>
    <w:rsid w:val="009D21C4"/>
    <w:rsid w:val="009E24EE"/>
    <w:rsid w:val="00A15D13"/>
    <w:rsid w:val="00A172A3"/>
    <w:rsid w:val="00AF1343"/>
    <w:rsid w:val="00B132D9"/>
    <w:rsid w:val="00B17D0A"/>
    <w:rsid w:val="00B31ABC"/>
    <w:rsid w:val="00B37330"/>
    <w:rsid w:val="00B542D6"/>
    <w:rsid w:val="00B773F6"/>
    <w:rsid w:val="00B84D1A"/>
    <w:rsid w:val="00BA5EAC"/>
    <w:rsid w:val="00BC0637"/>
    <w:rsid w:val="00BC7AC4"/>
    <w:rsid w:val="00BF2DB7"/>
    <w:rsid w:val="00C73AD1"/>
    <w:rsid w:val="00C919AC"/>
    <w:rsid w:val="00CD3074"/>
    <w:rsid w:val="00CD7FBC"/>
    <w:rsid w:val="00CE777B"/>
    <w:rsid w:val="00D54CE9"/>
    <w:rsid w:val="00D6160F"/>
    <w:rsid w:val="00D709CC"/>
    <w:rsid w:val="00D72067"/>
    <w:rsid w:val="00D73B51"/>
    <w:rsid w:val="00E029F7"/>
    <w:rsid w:val="00E3793B"/>
    <w:rsid w:val="00E96E32"/>
    <w:rsid w:val="00ED0974"/>
    <w:rsid w:val="00ED11C5"/>
    <w:rsid w:val="00F064A1"/>
    <w:rsid w:val="00F10F5C"/>
    <w:rsid w:val="00F2300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A83F3"/>
  <w14:defaultImageDpi w14:val="330"/>
  <w15:chartTrackingRefBased/>
  <w15:docId w15:val="{0B9B27BF-E029-AC4B-8B21-2B1C3625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2D9"/>
    <w:pPr>
      <w:tabs>
        <w:tab w:val="center" w:pos="4320"/>
        <w:tab w:val="right" w:pos="8640"/>
      </w:tabs>
    </w:pPr>
  </w:style>
  <w:style w:type="character" w:customStyle="1" w:styleId="HeaderChar">
    <w:name w:val="Header Char"/>
    <w:link w:val="Header"/>
    <w:uiPriority w:val="99"/>
    <w:rsid w:val="00B132D9"/>
    <w:rPr>
      <w:sz w:val="24"/>
    </w:rPr>
  </w:style>
  <w:style w:type="paragraph" w:styleId="Footer">
    <w:name w:val="footer"/>
    <w:basedOn w:val="Normal"/>
    <w:link w:val="FooterChar"/>
    <w:uiPriority w:val="99"/>
    <w:unhideWhenUsed/>
    <w:rsid w:val="00B132D9"/>
    <w:pPr>
      <w:tabs>
        <w:tab w:val="center" w:pos="4320"/>
        <w:tab w:val="right" w:pos="8640"/>
      </w:tabs>
    </w:pPr>
  </w:style>
  <w:style w:type="character" w:customStyle="1" w:styleId="FooterChar">
    <w:name w:val="Footer Char"/>
    <w:link w:val="Footer"/>
    <w:uiPriority w:val="99"/>
    <w:rsid w:val="00B132D9"/>
    <w:rPr>
      <w:sz w:val="24"/>
    </w:rPr>
  </w:style>
  <w:style w:type="paragraph" w:customStyle="1" w:styleId="RCHLETTERstyle">
    <w:name w:val="RCH LETTER style"/>
    <w:basedOn w:val="Normal"/>
    <w:rsid w:val="001D193A"/>
    <w:pPr>
      <w:spacing w:line="260" w:lineRule="atLeast"/>
      <w:ind w:right="567"/>
    </w:pPr>
    <w:rPr>
      <w:rFonts w:ascii="Arial" w:eastAsia="Times New Roman" w:hAnsi="Arial"/>
      <w:sz w:val="22"/>
      <w:szCs w:val="22"/>
    </w:rPr>
  </w:style>
  <w:style w:type="paragraph" w:customStyle="1" w:styleId="body">
    <w:name w:val="body"/>
    <w:basedOn w:val="Normal"/>
    <w:uiPriority w:val="99"/>
    <w:rsid w:val="001D193A"/>
    <w:pPr>
      <w:widowControl w:val="0"/>
      <w:tabs>
        <w:tab w:val="left" w:pos="3440"/>
      </w:tabs>
      <w:suppressAutoHyphens/>
      <w:autoSpaceDE w:val="0"/>
      <w:autoSpaceDN w:val="0"/>
      <w:adjustRightInd w:val="0"/>
      <w:spacing w:after="113" w:line="240" w:lineRule="atLeast"/>
      <w:textAlignment w:val="center"/>
    </w:pPr>
    <w:rPr>
      <w:rFonts w:ascii="OpenSans" w:hAnsi="OpenSans" w:cs="OpenSans"/>
      <w:color w:val="000000"/>
      <w:spacing w:val="-2"/>
      <w:sz w:val="18"/>
      <w:szCs w:val="18"/>
      <w:lang w:val="en-GB"/>
    </w:rPr>
  </w:style>
  <w:style w:type="paragraph" w:customStyle="1" w:styleId="BasicParagraph">
    <w:name w:val="[Basic Paragraph]"/>
    <w:basedOn w:val="Normal"/>
    <w:uiPriority w:val="99"/>
    <w:rsid w:val="00F23002"/>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rsid w:val="00D709CC"/>
    <w:rPr>
      <w:color w:val="0563C1" w:themeColor="hyperlink"/>
      <w:u w:val="single"/>
    </w:rPr>
  </w:style>
  <w:style w:type="character" w:customStyle="1" w:styleId="UnresolvedMention1">
    <w:name w:val="Unresolved Mention1"/>
    <w:basedOn w:val="DefaultParagraphFont"/>
    <w:uiPriority w:val="99"/>
    <w:semiHidden/>
    <w:unhideWhenUsed/>
    <w:rsid w:val="00D709CC"/>
    <w:rPr>
      <w:color w:val="605E5C"/>
      <w:shd w:val="clear" w:color="auto" w:fill="E1DFDD"/>
    </w:rPr>
  </w:style>
  <w:style w:type="paragraph" w:styleId="NormalWeb">
    <w:name w:val="Normal (Web)"/>
    <w:basedOn w:val="Normal"/>
    <w:uiPriority w:val="99"/>
    <w:unhideWhenUsed/>
    <w:rsid w:val="007D67D9"/>
    <w:rPr>
      <w:rFonts w:ascii="Times New Roman" w:eastAsia="Calibri" w:hAnsi="Times New Roman"/>
      <w:lang w:eastAsia="en-AU"/>
    </w:rPr>
  </w:style>
  <w:style w:type="table" w:styleId="TableGrid">
    <w:name w:val="Table Grid"/>
    <w:basedOn w:val="TableNormal"/>
    <w:rsid w:val="00334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semiHidden/>
    <w:rsid w:val="003C3CA7"/>
    <w:rPr>
      <w:color w:val="808080"/>
    </w:rPr>
  </w:style>
  <w:style w:type="character" w:styleId="UnresolvedMention">
    <w:name w:val="Unresolved Mention"/>
    <w:basedOn w:val="DefaultParagraphFont"/>
    <w:uiPriority w:val="99"/>
    <w:semiHidden/>
    <w:unhideWhenUsed/>
    <w:rsid w:val="00B31ABC"/>
    <w:rPr>
      <w:color w:val="605E5C"/>
      <w:shd w:val="clear" w:color="auto" w:fill="E1DFDD"/>
    </w:rPr>
  </w:style>
  <w:style w:type="character" w:styleId="FollowedHyperlink">
    <w:name w:val="FollowedHyperlink"/>
    <w:basedOn w:val="DefaultParagraphFont"/>
    <w:rsid w:val="00B31ABC"/>
    <w:rPr>
      <w:color w:val="954F72" w:themeColor="followedHyperlink"/>
      <w:u w:val="single"/>
    </w:rPr>
  </w:style>
  <w:style w:type="character" w:styleId="Strong">
    <w:name w:val="Strong"/>
    <w:basedOn w:val="DefaultParagraphFont"/>
    <w:uiPriority w:val="22"/>
    <w:qFormat/>
    <w:rsid w:val="00325E43"/>
    <w:rPr>
      <w:b/>
      <w:bCs/>
    </w:rPr>
  </w:style>
  <w:style w:type="paragraph" w:styleId="ListParagraph">
    <w:name w:val="List Paragraph"/>
    <w:basedOn w:val="Normal"/>
    <w:qFormat/>
    <w:rsid w:val="009D2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6123239">
      <w:bodyDiv w:val="1"/>
      <w:marLeft w:val="0"/>
      <w:marRight w:val="0"/>
      <w:marTop w:val="0"/>
      <w:marBottom w:val="0"/>
      <w:divBdr>
        <w:top w:val="none" w:sz="0" w:space="0" w:color="auto"/>
        <w:left w:val="none" w:sz="0" w:space="0" w:color="auto"/>
        <w:bottom w:val="none" w:sz="0" w:space="0" w:color="auto"/>
        <w:right w:val="none" w:sz="0" w:space="0" w:color="auto"/>
      </w:divBdr>
    </w:div>
    <w:div w:id="1451392774">
      <w:bodyDiv w:val="1"/>
      <w:marLeft w:val="0"/>
      <w:marRight w:val="0"/>
      <w:marTop w:val="0"/>
      <w:marBottom w:val="0"/>
      <w:divBdr>
        <w:top w:val="none" w:sz="0" w:space="0" w:color="auto"/>
        <w:left w:val="none" w:sz="0" w:space="0" w:color="auto"/>
        <w:bottom w:val="none" w:sz="0" w:space="0" w:color="auto"/>
        <w:right w:val="none" w:sz="0" w:space="0" w:color="auto"/>
      </w:divBdr>
    </w:div>
    <w:div w:id="2141145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h.org.au/quality/child-safe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ch.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F78CE-E11D-438D-9519-944971068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1622</Words>
  <Characters>7724</Characters>
  <Application>Microsoft Office Word</Application>
  <DocSecurity>0</DocSecurity>
  <Lines>126</Lines>
  <Paragraphs>30</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9316</CharactersWithSpaces>
  <SharedDoc>false</SharedDoc>
  <HLinks>
    <vt:vector size="6" baseType="variant">
      <vt:variant>
        <vt:i4>5046318</vt:i4>
      </vt:variant>
      <vt:variant>
        <vt:i4>-1</vt:i4>
      </vt:variant>
      <vt:variant>
        <vt:i4>2053</vt:i4>
      </vt:variant>
      <vt:variant>
        <vt:i4>1</vt:i4>
      </vt:variant>
      <vt:variant>
        <vt:lpwstr>erc-design:New RCH branding:Stationery templates:Working files:PNG:RCH-lhead_footer-2015.png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 Stals</dc:creator>
  <cp:keywords/>
  <cp:lastModifiedBy>Georgia Paxton</cp:lastModifiedBy>
  <cp:revision>3</cp:revision>
  <cp:lastPrinted>2011-11-02T00:22:00Z</cp:lastPrinted>
  <dcterms:created xsi:type="dcterms:W3CDTF">2026-06-18T07:08:00Z</dcterms:created>
  <dcterms:modified xsi:type="dcterms:W3CDTF">2026-06-18T07:10:00Z</dcterms:modified>
</cp:coreProperties>
</file>