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AF57" w14:textId="50A18FD8" w:rsidR="009247CB" w:rsidRDefault="00CD4E61" w:rsidP="009247CB">
      <w:pPr>
        <w:spacing w:after="120"/>
        <w:ind w:left="-1134"/>
        <w:rPr>
          <w:rFonts w:ascii="Open Sans" w:hAnsi="Open Sans" w:cs="Open Sans"/>
          <w:sz w:val="22"/>
          <w:szCs w:val="18"/>
        </w:rPr>
      </w:pPr>
      <w:r>
        <w:rPr>
          <w:rFonts w:ascii="Open Sans" w:hAnsi="Open Sans" w:cs="Open Sans"/>
          <w:sz w:val="22"/>
          <w:szCs w:val="18"/>
        </w:rPr>
        <w:t>Limits on visitor numbers</w:t>
      </w:r>
      <w:r w:rsidR="00D63A9D" w:rsidRPr="00D63A9D">
        <w:rPr>
          <w:rFonts w:ascii="Open Sans" w:hAnsi="Open Sans" w:cs="Open Sans"/>
          <w:sz w:val="22"/>
          <w:szCs w:val="18"/>
        </w:rPr>
        <w:t xml:space="preserve"> vary</w:t>
      </w:r>
      <w:r w:rsidR="00EB3B5B" w:rsidRPr="00D63A9D">
        <w:rPr>
          <w:rFonts w:ascii="Open Sans" w:hAnsi="Open Sans" w:cs="Open Sans"/>
          <w:sz w:val="22"/>
          <w:szCs w:val="18"/>
        </w:rPr>
        <w:t xml:space="preserve"> from ward to ward</w:t>
      </w:r>
      <w:r w:rsidR="00D63A9D" w:rsidRPr="00D63A9D">
        <w:rPr>
          <w:rFonts w:ascii="Open Sans" w:hAnsi="Open Sans" w:cs="Open Sans"/>
          <w:sz w:val="22"/>
          <w:szCs w:val="18"/>
        </w:rPr>
        <w:t>. They may also</w:t>
      </w:r>
      <w:r w:rsidR="00EB3B5B" w:rsidRPr="00D63A9D">
        <w:rPr>
          <w:rFonts w:ascii="Open Sans" w:hAnsi="Open Sans" w:cs="Open Sans"/>
          <w:sz w:val="22"/>
          <w:szCs w:val="18"/>
        </w:rPr>
        <w:t xml:space="preserve"> change from time to time</w:t>
      </w:r>
      <w:r w:rsidR="00DA76DD" w:rsidRPr="00D63A9D">
        <w:rPr>
          <w:rFonts w:ascii="Open Sans" w:hAnsi="Open Sans" w:cs="Open Sans"/>
          <w:sz w:val="22"/>
          <w:szCs w:val="18"/>
        </w:rPr>
        <w:t xml:space="preserve"> depending on C</w:t>
      </w:r>
      <w:r w:rsidR="00A95E29">
        <w:rPr>
          <w:rFonts w:ascii="Open Sans" w:hAnsi="Open Sans" w:cs="Open Sans"/>
          <w:sz w:val="22"/>
          <w:szCs w:val="18"/>
        </w:rPr>
        <w:t>OVID-19</w:t>
      </w:r>
      <w:r w:rsidR="00DA76DD" w:rsidRPr="00D63A9D">
        <w:rPr>
          <w:rFonts w:ascii="Open Sans" w:hAnsi="Open Sans" w:cs="Open Sans"/>
          <w:sz w:val="22"/>
          <w:szCs w:val="18"/>
        </w:rPr>
        <w:t xml:space="preserve"> </w:t>
      </w:r>
      <w:r w:rsidR="000D58B6">
        <w:rPr>
          <w:rFonts w:ascii="Open Sans" w:hAnsi="Open Sans" w:cs="Open Sans"/>
          <w:sz w:val="22"/>
          <w:szCs w:val="18"/>
        </w:rPr>
        <w:t xml:space="preserve">or Influenza </w:t>
      </w:r>
      <w:r w:rsidR="00DA76DD" w:rsidRPr="00D63A9D">
        <w:rPr>
          <w:rFonts w:ascii="Open Sans" w:hAnsi="Open Sans" w:cs="Open Sans"/>
          <w:sz w:val="22"/>
          <w:szCs w:val="18"/>
        </w:rPr>
        <w:t>in the community</w:t>
      </w:r>
      <w:r w:rsidR="00D63A9D" w:rsidRPr="00D63A9D">
        <w:rPr>
          <w:rFonts w:ascii="Open Sans" w:hAnsi="Open Sans" w:cs="Open Sans"/>
          <w:sz w:val="22"/>
          <w:szCs w:val="18"/>
        </w:rPr>
        <w:t>,</w:t>
      </w:r>
      <w:r w:rsidR="00DA76DD" w:rsidRPr="00D63A9D">
        <w:rPr>
          <w:rFonts w:ascii="Open Sans" w:hAnsi="Open Sans" w:cs="Open Sans"/>
          <w:sz w:val="22"/>
          <w:szCs w:val="18"/>
        </w:rPr>
        <w:t xml:space="preserve"> and the hospital’s needs.</w:t>
      </w:r>
      <w:r w:rsidR="00595C65" w:rsidRPr="00D63A9D">
        <w:rPr>
          <w:rFonts w:ascii="Open Sans" w:hAnsi="Open Sans" w:cs="Open Sans"/>
          <w:sz w:val="22"/>
          <w:szCs w:val="18"/>
        </w:rPr>
        <w:t xml:space="preserve"> Please speak with your treating team about any special circumstances which might affect the number of people needing to visit. </w:t>
      </w:r>
    </w:p>
    <w:p w14:paraId="1DE9A3D3" w14:textId="7AD9175B" w:rsidR="00D03AA4" w:rsidRDefault="009247CB" w:rsidP="00D03AA4">
      <w:pPr>
        <w:spacing w:after="120"/>
        <w:ind w:left="-1134"/>
        <w:rPr>
          <w:rFonts w:ascii="Open Sans" w:hAnsi="Open Sans" w:cs="Open Sans"/>
          <w:sz w:val="22"/>
          <w:szCs w:val="22"/>
        </w:rPr>
      </w:pPr>
      <w:r w:rsidRPr="009247CB">
        <w:rPr>
          <w:rFonts w:ascii="Open Sans" w:eastAsia="Calibri" w:hAnsi="Open Sans" w:cs="Open Sans"/>
          <w:b/>
          <w:bCs/>
          <w:color w:val="002060"/>
          <w:sz w:val="22"/>
          <w:szCs w:val="22"/>
        </w:rPr>
        <w:t xml:space="preserve">Recommendations for visiting a hospital after testing positive to COVID-19 are as follows: </w:t>
      </w:r>
    </w:p>
    <w:p w14:paraId="159E741C" w14:textId="096BB774" w:rsidR="00D03AA4" w:rsidRPr="00D03AA4" w:rsidRDefault="00D03AA4" w:rsidP="00D03AA4">
      <w:pPr>
        <w:pStyle w:val="ListParagraph"/>
        <w:numPr>
          <w:ilvl w:val="0"/>
          <w:numId w:val="30"/>
        </w:numPr>
        <w:spacing w:after="120"/>
        <w:rPr>
          <w:rFonts w:ascii="Open Sans" w:eastAsia="Cambria" w:hAnsi="Open Sans" w:cs="Open Sans"/>
        </w:rPr>
      </w:pPr>
      <w:r w:rsidRPr="00D03AA4">
        <w:rPr>
          <w:rFonts w:ascii="Open Sans" w:eastAsia="Times New Roman" w:hAnsi="Open Sans" w:cs="Open Sans"/>
        </w:rPr>
        <w:t xml:space="preserve">If a COVID-19 case leaves isolation after 5 days, </w:t>
      </w:r>
      <w:r>
        <w:rPr>
          <w:rFonts w:ascii="Open Sans" w:eastAsia="Times New Roman" w:hAnsi="Open Sans" w:cs="Open Sans"/>
        </w:rPr>
        <w:t>they</w:t>
      </w:r>
      <w:r w:rsidRPr="00D03AA4">
        <w:rPr>
          <w:rFonts w:ascii="Open Sans" w:eastAsia="Times New Roman" w:hAnsi="Open Sans" w:cs="Open Sans"/>
        </w:rPr>
        <w:t xml:space="preserve"> cannot visit the hospital on day 6 or 7. </w:t>
      </w:r>
    </w:p>
    <w:p w14:paraId="1E53D848" w14:textId="7EE10872" w:rsidR="009247CB" w:rsidRPr="00D03AA4" w:rsidRDefault="003B4119" w:rsidP="00D03AA4">
      <w:pPr>
        <w:pStyle w:val="ListParagraph"/>
        <w:numPr>
          <w:ilvl w:val="0"/>
          <w:numId w:val="30"/>
        </w:numPr>
        <w:spacing w:after="120"/>
        <w:rPr>
          <w:rFonts w:ascii="Open Sans" w:eastAsia="Cambria" w:hAnsi="Open Sans" w:cs="Open Sans"/>
        </w:rPr>
      </w:pPr>
      <w:r w:rsidRPr="003B4119">
        <w:rPr>
          <w:rFonts w:ascii="Open Sans" w:eastAsia="Times New Roman" w:hAnsi="Open Sans" w:cs="Open Sans"/>
        </w:rPr>
        <w:t>It is strongly recommended COVID positive cases continue RAT testing up to and including day 10</w:t>
      </w:r>
      <w:r w:rsidR="00D03AA4" w:rsidRPr="003B4119">
        <w:rPr>
          <w:rFonts w:ascii="Open Sans" w:eastAsia="Times New Roman" w:hAnsi="Open Sans" w:cs="Open Sans"/>
        </w:rPr>
        <w:t xml:space="preserve">. If </w:t>
      </w:r>
      <w:r w:rsidR="00D03AA4" w:rsidRPr="00D03AA4">
        <w:rPr>
          <w:rFonts w:ascii="Open Sans" w:eastAsia="Times New Roman" w:hAnsi="Open Sans" w:cs="Open Sans"/>
        </w:rPr>
        <w:t>you continue to return a positive result, you should avoid sensitive settings (hospitals) up until 10 days after your first positive test.</w:t>
      </w:r>
    </w:p>
    <w:p w14:paraId="0C9C3E57" w14:textId="73DEB3AB" w:rsidR="00DA76DD" w:rsidRPr="00216CED" w:rsidRDefault="00595C65" w:rsidP="00216CED">
      <w:pPr>
        <w:spacing w:after="120"/>
        <w:ind w:left="-1134"/>
        <w:rPr>
          <w:rFonts w:ascii="Open Sans" w:hAnsi="Open Sans" w:cs="Open Sans"/>
          <w:sz w:val="22"/>
          <w:szCs w:val="18"/>
        </w:rPr>
      </w:pPr>
      <w:r w:rsidRPr="00D63A9D">
        <w:rPr>
          <w:rFonts w:ascii="Open Sans" w:hAnsi="Open Sans" w:cs="Open Sans"/>
          <w:sz w:val="22"/>
          <w:szCs w:val="18"/>
        </w:rPr>
        <w:t>Before you visit, c</w:t>
      </w:r>
      <w:r w:rsidR="00DA76DD" w:rsidRPr="00D63A9D">
        <w:rPr>
          <w:rFonts w:ascii="Open Sans" w:hAnsi="Open Sans" w:cs="Open Sans"/>
          <w:sz w:val="22"/>
          <w:szCs w:val="18"/>
        </w:rPr>
        <w:t xml:space="preserve">heck the latest </w:t>
      </w:r>
      <w:r w:rsidR="00CD4E61">
        <w:rPr>
          <w:rFonts w:ascii="Open Sans" w:hAnsi="Open Sans" w:cs="Open Sans"/>
          <w:sz w:val="22"/>
          <w:szCs w:val="18"/>
        </w:rPr>
        <w:t>info</w:t>
      </w:r>
      <w:r w:rsidR="00DA76DD" w:rsidRPr="00D63A9D">
        <w:rPr>
          <w:rFonts w:ascii="Open Sans" w:hAnsi="Open Sans" w:cs="Open Sans"/>
          <w:sz w:val="22"/>
          <w:szCs w:val="18"/>
        </w:rPr>
        <w:t xml:space="preserve"> </w:t>
      </w:r>
      <w:r w:rsidRPr="00D63A9D">
        <w:rPr>
          <w:rFonts w:ascii="Open Sans" w:hAnsi="Open Sans" w:cs="Open Sans"/>
          <w:sz w:val="22"/>
          <w:szCs w:val="18"/>
        </w:rPr>
        <w:t xml:space="preserve">at </w:t>
      </w:r>
      <w:r w:rsidR="00DA76DD" w:rsidRPr="00216CED">
        <w:rPr>
          <w:rFonts w:ascii="Open Sans" w:hAnsi="Open Sans" w:cs="Open Sans"/>
          <w:b/>
          <w:bCs/>
          <w:color w:val="0000FF"/>
          <w:sz w:val="22"/>
          <w:szCs w:val="18"/>
        </w:rPr>
        <w:t>rch.org.au</w:t>
      </w:r>
      <w:r w:rsidRPr="00216CED">
        <w:rPr>
          <w:rFonts w:ascii="Open Sans" w:hAnsi="Open Sans" w:cs="Open Sans"/>
          <w:b/>
          <w:bCs/>
          <w:color w:val="0000FF"/>
          <w:sz w:val="22"/>
          <w:szCs w:val="18"/>
        </w:rPr>
        <w:t>/info</w:t>
      </w:r>
      <w:r w:rsidR="00CD4E61" w:rsidRPr="00216CED">
        <w:rPr>
          <w:rFonts w:ascii="Open Sans" w:hAnsi="Open Sans" w:cs="Open Sans"/>
          <w:b/>
          <w:bCs/>
          <w:color w:val="0000FF"/>
          <w:sz w:val="22"/>
          <w:szCs w:val="18"/>
        </w:rPr>
        <w:t>/</w:t>
      </w:r>
      <w:proofErr w:type="spellStart"/>
      <w:r w:rsidR="00CD4E61" w:rsidRPr="00216CED">
        <w:rPr>
          <w:rFonts w:ascii="Open Sans" w:hAnsi="Open Sans" w:cs="Open Sans"/>
          <w:b/>
          <w:bCs/>
          <w:color w:val="0000FF"/>
          <w:sz w:val="22"/>
          <w:szCs w:val="18"/>
        </w:rPr>
        <w:t>Visitor_Guidelines</w:t>
      </w:r>
      <w:proofErr w:type="spellEnd"/>
      <w:r w:rsidR="00AB046A">
        <w:rPr>
          <w:rFonts w:ascii="Open Sans" w:hAnsi="Open Sans" w:cs="Open Sans"/>
          <w:b/>
          <w:bCs/>
          <w:color w:val="0000FF"/>
          <w:sz w:val="22"/>
          <w:szCs w:val="18"/>
        </w:rPr>
        <w:t xml:space="preserve"> </w:t>
      </w:r>
    </w:p>
    <w:p w14:paraId="45C826DF" w14:textId="30A15A72" w:rsidR="005307B8" w:rsidRPr="00216CED" w:rsidRDefault="00CD4E61" w:rsidP="00216CED">
      <w:pPr>
        <w:spacing w:before="240" w:after="120"/>
        <w:ind w:left="-1134"/>
        <w:rPr>
          <w:rFonts w:ascii="Open Sans" w:hAnsi="Open Sans" w:cs="Open Sans"/>
          <w:b/>
          <w:bCs/>
          <w:sz w:val="4"/>
          <w:szCs w:val="4"/>
        </w:rPr>
      </w:pPr>
      <w:r>
        <w:rPr>
          <w:rFonts w:ascii="Open Sans" w:hAnsi="Open Sans" w:cs="Open Sans"/>
          <w:b/>
          <w:bCs/>
        </w:rPr>
        <w:t xml:space="preserve">Visitor limits for </w:t>
      </w:r>
      <w:r w:rsidR="000133EC">
        <w:rPr>
          <w:rFonts w:ascii="Open Sans" w:hAnsi="Open Sans" w:cs="Open Sans"/>
          <w:b/>
          <w:bCs/>
        </w:rPr>
        <w:t>w</w:t>
      </w:r>
      <w:r w:rsidR="005307B8">
        <w:rPr>
          <w:rFonts w:ascii="Open Sans" w:hAnsi="Open Sans" w:cs="Open Sans"/>
          <w:b/>
          <w:bCs/>
        </w:rPr>
        <w:t xml:space="preserve">eekdays, </w:t>
      </w:r>
      <w:proofErr w:type="gramStart"/>
      <w:r w:rsidR="005307B8">
        <w:rPr>
          <w:rFonts w:ascii="Open Sans" w:hAnsi="Open Sans" w:cs="Open Sans"/>
          <w:b/>
          <w:bCs/>
        </w:rPr>
        <w:t>w</w:t>
      </w:r>
      <w:r w:rsidR="00595C65">
        <w:rPr>
          <w:rFonts w:ascii="Open Sans" w:hAnsi="Open Sans" w:cs="Open Sans"/>
          <w:b/>
          <w:bCs/>
        </w:rPr>
        <w:t>eekends</w:t>
      </w:r>
      <w:proofErr w:type="gramEnd"/>
      <w:r w:rsidR="00595C65">
        <w:rPr>
          <w:rFonts w:ascii="Open Sans" w:hAnsi="Open Sans" w:cs="Open Sans"/>
          <w:b/>
          <w:bCs/>
        </w:rPr>
        <w:t xml:space="preserve"> and public holidays</w:t>
      </w:r>
      <w:r w:rsidR="00B44B08" w:rsidRPr="00C1596B">
        <w:rPr>
          <w:rFonts w:ascii="Open Sans" w:hAnsi="Open Sans" w:cs="Open Sans"/>
          <w:b/>
          <w:bCs/>
          <w:sz w:val="14"/>
          <w:szCs w:val="10"/>
        </w:rPr>
        <w:br/>
      </w:r>
    </w:p>
    <w:tbl>
      <w:tblPr>
        <w:tblW w:w="0" w:type="auto"/>
        <w:tblInd w:w="-102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CB744E" w:rsidRPr="007E3E70" w14:paraId="6358ADBB" w14:textId="77777777" w:rsidTr="2B0FA2B5">
        <w:tc>
          <w:tcPr>
            <w:tcW w:w="4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2223" w14:textId="77777777" w:rsidR="00CB744E" w:rsidRPr="00155925" w:rsidRDefault="00CB744E" w:rsidP="009D4A69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5925">
              <w:rPr>
                <w:rFonts w:ascii="Calibri" w:hAnsi="Calibri" w:cs="Calibri"/>
                <w:b/>
                <w:bCs/>
                <w:sz w:val="22"/>
                <w:szCs w:val="22"/>
              </w:rPr>
              <w:t>Ward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6C7C" w14:textId="77777777" w:rsidR="00CB744E" w:rsidRPr="00155925" w:rsidRDefault="00CB744E" w:rsidP="009D4A6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5925">
              <w:rPr>
                <w:rFonts w:ascii="Calibri" w:hAnsi="Calibri" w:cs="Calibri"/>
                <w:b/>
                <w:bCs/>
                <w:sz w:val="22"/>
                <w:szCs w:val="22"/>
              </w:rPr>
              <w:t>Who can visit</w:t>
            </w:r>
            <w:r w:rsidR="00DA6E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each day? </w:t>
            </w:r>
          </w:p>
        </w:tc>
      </w:tr>
      <w:tr w:rsidR="00CB744E" w14:paraId="7C68CB99" w14:textId="77777777" w:rsidTr="2B0FA2B5">
        <w:tc>
          <w:tcPr>
            <w:tcW w:w="439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D339" w14:textId="77777777" w:rsidR="00CB744E" w:rsidRPr="00155925" w:rsidRDefault="00CB744E" w:rsidP="00CD4E61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55925">
              <w:rPr>
                <w:rFonts w:ascii="Calibri" w:hAnsi="Calibri" w:cs="Calibri"/>
                <w:sz w:val="22"/>
                <w:szCs w:val="22"/>
              </w:rPr>
              <w:t>Cockatoo</w:t>
            </w:r>
            <w:r w:rsidR="009D4A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55925">
              <w:rPr>
                <w:rFonts w:ascii="Calibri" w:hAnsi="Calibri" w:cs="Calibri"/>
                <w:sz w:val="22"/>
                <w:szCs w:val="22"/>
              </w:rPr>
              <w:t xml:space="preserve">Koala, </w:t>
            </w:r>
            <w:r w:rsidR="00CD4E61">
              <w:rPr>
                <w:rFonts w:ascii="Calibri" w:hAnsi="Calibri" w:cs="Calibri"/>
                <w:sz w:val="22"/>
                <w:szCs w:val="22"/>
              </w:rPr>
              <w:t>P</w:t>
            </w:r>
            <w:r w:rsidR="00CD4E61" w:rsidRPr="00155925">
              <w:rPr>
                <w:rFonts w:ascii="Calibri" w:hAnsi="Calibri" w:cs="Calibri"/>
                <w:sz w:val="22"/>
                <w:szCs w:val="22"/>
              </w:rPr>
              <w:t>latypus,</w:t>
            </w:r>
            <w:r w:rsidR="009D4A69">
              <w:rPr>
                <w:rFonts w:ascii="Calibri" w:hAnsi="Calibri" w:cs="Calibri"/>
                <w:sz w:val="22"/>
                <w:szCs w:val="22"/>
              </w:rPr>
              <w:br/>
            </w:r>
            <w:r w:rsidRPr="00155925">
              <w:rPr>
                <w:rFonts w:ascii="Calibri" w:hAnsi="Calibri" w:cs="Calibri"/>
                <w:sz w:val="22"/>
                <w:szCs w:val="22"/>
              </w:rPr>
              <w:t>Sugar Glider, Kelpie, Possum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Kookaburra</w:t>
            </w:r>
          </w:p>
        </w:tc>
        <w:tc>
          <w:tcPr>
            <w:tcW w:w="595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8CF6" w14:textId="77777777" w:rsidR="0075564C" w:rsidRPr="007E1EF8" w:rsidRDefault="0075564C" w:rsidP="00D03AA4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1EF8">
              <w:rPr>
                <w:rFonts w:ascii="Calibri" w:hAnsi="Calibri" w:cs="Calibri"/>
                <w:sz w:val="22"/>
                <w:szCs w:val="22"/>
              </w:rPr>
              <w:t xml:space="preserve">Patients can have </w:t>
            </w:r>
            <w:r w:rsidRPr="007E1EF8">
              <w:rPr>
                <w:rFonts w:ascii="Calibri" w:hAnsi="Calibri" w:cs="Calibri"/>
                <w:b/>
                <w:bCs/>
                <w:sz w:val="22"/>
                <w:szCs w:val="22"/>
              </w:rPr>
              <w:t>four</w:t>
            </w:r>
            <w:r w:rsidRPr="007E1EF8">
              <w:rPr>
                <w:rFonts w:ascii="Calibri" w:hAnsi="Calibri" w:cs="Calibri"/>
                <w:sz w:val="22"/>
                <w:szCs w:val="22"/>
              </w:rPr>
              <w:t xml:space="preserve"> visitors each day. </w:t>
            </w:r>
          </w:p>
          <w:p w14:paraId="410077C8" w14:textId="77777777" w:rsidR="0075564C" w:rsidRPr="007E1EF8" w:rsidRDefault="0075564C" w:rsidP="00D03AA4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E1EF8">
              <w:rPr>
                <w:rFonts w:ascii="Calibri" w:hAnsi="Calibri" w:cs="Calibri"/>
                <w:sz w:val="22"/>
                <w:szCs w:val="22"/>
              </w:rPr>
              <w:t>This number can be made up of parents, guardians, extended family members or friends.</w:t>
            </w:r>
          </w:p>
          <w:p w14:paraId="7A391F0A" w14:textId="4A001942" w:rsidR="00F767C2" w:rsidRPr="00216CED" w:rsidRDefault="0075564C" w:rsidP="00D03AA4">
            <w:pPr>
              <w:rPr>
                <w:rFonts w:ascii="Calibri" w:hAnsi="Calibri" w:cs="Calibri"/>
                <w:szCs w:val="24"/>
              </w:rPr>
            </w:pPr>
            <w:r w:rsidRPr="007E1EF8">
              <w:rPr>
                <w:rFonts w:ascii="Calibri" w:hAnsi="Calibri" w:cs="Calibri"/>
                <w:sz w:val="22"/>
                <w:szCs w:val="22"/>
              </w:rPr>
              <w:t>Note. Only a max of two extended family members or friends can visit each day.</w:t>
            </w:r>
          </w:p>
        </w:tc>
      </w:tr>
      <w:tr w:rsidR="00CB744E" w14:paraId="3CB5C160" w14:textId="77777777" w:rsidTr="2B0FA2B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AE48" w14:textId="77777777" w:rsidR="00CB744E" w:rsidRPr="00155925" w:rsidRDefault="00CB744E" w:rsidP="00CD4E61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55925">
              <w:rPr>
                <w:rFonts w:ascii="Calibri" w:hAnsi="Calibri" w:cs="Calibri"/>
                <w:sz w:val="22"/>
                <w:szCs w:val="22"/>
              </w:rPr>
              <w:t>Rosella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EA2E" w14:textId="77777777" w:rsidR="00CB744E" w:rsidRPr="00155925" w:rsidRDefault="00FA18C5" w:rsidP="00D03AA4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A6EE9" w:rsidRPr="00DA6EE9">
              <w:rPr>
                <w:rFonts w:ascii="Calibri" w:hAnsi="Calibri" w:cs="Calibri"/>
                <w:b/>
                <w:bCs/>
                <w:sz w:val="22"/>
                <w:szCs w:val="22"/>
              </w:rPr>
              <w:t>wo</w:t>
            </w:r>
            <w:r w:rsidR="00DA6EE9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CB744E" w:rsidRPr="00155925">
              <w:rPr>
                <w:rFonts w:ascii="Calibri" w:hAnsi="Calibri" w:cs="Calibri"/>
                <w:sz w:val="22"/>
                <w:szCs w:val="22"/>
              </w:rPr>
              <w:t xml:space="preserve">arents and guardians </w:t>
            </w:r>
            <w:r w:rsidR="00CB744E" w:rsidRPr="007E5B4C">
              <w:rPr>
                <w:rFonts w:ascii="Calibri" w:hAnsi="Calibri" w:cs="Calibri"/>
                <w:sz w:val="22"/>
                <w:szCs w:val="22"/>
              </w:rPr>
              <w:t>(RAT required)</w:t>
            </w:r>
          </w:p>
        </w:tc>
      </w:tr>
      <w:tr w:rsidR="00CB744E" w14:paraId="78A69895" w14:textId="77777777" w:rsidTr="2B0FA2B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5179" w14:textId="77777777" w:rsidR="00CB744E" w:rsidRPr="00155925" w:rsidRDefault="00CB744E" w:rsidP="00CD4E61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55925">
              <w:rPr>
                <w:rFonts w:ascii="Calibri" w:hAnsi="Calibri" w:cs="Calibri"/>
                <w:sz w:val="22"/>
                <w:szCs w:val="22"/>
              </w:rPr>
              <w:t>Butterfly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6161" w14:textId="77777777" w:rsidR="00CB744E" w:rsidRPr="00155925" w:rsidRDefault="00FA18C5" w:rsidP="00D03AA4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A6EE9" w:rsidRPr="00DA6EE9">
              <w:rPr>
                <w:rFonts w:ascii="Calibri" w:hAnsi="Calibri" w:cs="Calibri"/>
                <w:b/>
                <w:bCs/>
                <w:sz w:val="22"/>
                <w:szCs w:val="22"/>
              </w:rPr>
              <w:t>wo</w:t>
            </w:r>
            <w:r w:rsidR="00DA6E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44E" w:rsidRPr="00155925">
              <w:rPr>
                <w:rFonts w:ascii="Calibri" w:hAnsi="Calibri" w:cs="Calibri"/>
                <w:sz w:val="22"/>
                <w:szCs w:val="22"/>
              </w:rPr>
              <w:t xml:space="preserve">Parents and guardians </w:t>
            </w:r>
            <w:r w:rsidR="00CB744E" w:rsidRPr="007E5B4C">
              <w:rPr>
                <w:rFonts w:ascii="Calibri" w:hAnsi="Calibri" w:cs="Calibri"/>
                <w:sz w:val="22"/>
                <w:szCs w:val="22"/>
              </w:rPr>
              <w:t>(RAT required)</w:t>
            </w:r>
          </w:p>
        </w:tc>
      </w:tr>
      <w:tr w:rsidR="00CB744E" w14:paraId="75306774" w14:textId="77777777" w:rsidTr="2B0FA2B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7DDF" w14:textId="77777777" w:rsidR="00CB744E" w:rsidRPr="00155925" w:rsidRDefault="00CB744E" w:rsidP="00CD4E61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55925">
              <w:rPr>
                <w:rFonts w:ascii="Calibri" w:hAnsi="Calibri" w:cs="Calibri"/>
                <w:sz w:val="22"/>
                <w:szCs w:val="22"/>
              </w:rPr>
              <w:t>Dolphin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A3A9" w14:textId="16C6C82F" w:rsidR="00CB744E" w:rsidRPr="00155925" w:rsidRDefault="0075564C" w:rsidP="00D03AA4">
            <w:pPr>
              <w:tabs>
                <w:tab w:val="left" w:pos="1350"/>
              </w:tabs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Pr="007E1E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E1EF8">
              <w:rPr>
                <w:rFonts w:ascii="Calibri" w:hAnsi="Calibri" w:cs="Calibri"/>
                <w:sz w:val="22"/>
                <w:szCs w:val="22"/>
              </w:rPr>
              <w:t xml:space="preserve">parents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 w:rsidRPr="007E1EF8">
              <w:rPr>
                <w:rFonts w:ascii="Calibri" w:hAnsi="Calibri" w:cs="Calibri"/>
                <w:sz w:val="22"/>
                <w:szCs w:val="22"/>
              </w:rPr>
              <w:t xml:space="preserve"> guardians</w:t>
            </w:r>
          </w:p>
        </w:tc>
      </w:tr>
      <w:tr w:rsidR="00CB744E" w14:paraId="69B6695C" w14:textId="77777777" w:rsidTr="00133F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BDE8" w14:textId="609494E5" w:rsidR="00CB744E" w:rsidRPr="00155925" w:rsidRDefault="00CB744E" w:rsidP="00CD4E61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2B0FA2B5">
              <w:rPr>
                <w:rFonts w:ascii="Calibri" w:hAnsi="Calibri" w:cs="Calibri"/>
                <w:sz w:val="22"/>
                <w:szCs w:val="22"/>
              </w:rPr>
              <w:t>Theatre and Recovery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555C" w14:textId="041D14AD" w:rsidR="00CB744E" w:rsidRPr="00155925" w:rsidRDefault="00133FB0" w:rsidP="009247CB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Pr="007E1E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E1EF8">
              <w:rPr>
                <w:rFonts w:ascii="Calibri" w:hAnsi="Calibri" w:cs="Calibri"/>
                <w:sz w:val="22"/>
                <w:szCs w:val="22"/>
              </w:rPr>
              <w:t xml:space="preserve">parents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 w:rsidRPr="007E1EF8">
              <w:rPr>
                <w:rFonts w:ascii="Calibri" w:hAnsi="Calibri" w:cs="Calibri"/>
                <w:sz w:val="22"/>
                <w:szCs w:val="22"/>
              </w:rPr>
              <w:t xml:space="preserve"> guardians</w:t>
            </w:r>
          </w:p>
        </w:tc>
      </w:tr>
      <w:tr w:rsidR="00133FB0" w14:paraId="259AA77E" w14:textId="77777777" w:rsidTr="008D008E">
        <w:trPr>
          <w:trHeight w:val="132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DE71" w14:textId="1D4D3220" w:rsidR="00133FB0" w:rsidRPr="00D03AA4" w:rsidRDefault="00133FB0" w:rsidP="00D03AA4">
            <w:pPr>
              <w:rPr>
                <w:rFonts w:ascii="Calibri" w:hAnsi="Calibri" w:cs="Calibri"/>
                <w:sz w:val="22"/>
                <w:szCs w:val="18"/>
              </w:rPr>
            </w:pPr>
            <w:r w:rsidRPr="00D03AA4">
              <w:rPr>
                <w:rFonts w:ascii="Calibri" w:hAnsi="Calibri" w:cs="Calibri"/>
                <w:sz w:val="22"/>
                <w:szCs w:val="18"/>
              </w:rPr>
              <w:t>Specialist clinics</w:t>
            </w:r>
          </w:p>
          <w:p w14:paraId="3588A9B3" w14:textId="77777777" w:rsidR="00D03AA4" w:rsidRPr="00D03AA4" w:rsidRDefault="00D03AA4" w:rsidP="00D03AA4">
            <w:pPr>
              <w:rPr>
                <w:rFonts w:ascii="Calibri" w:hAnsi="Calibri" w:cs="Calibri"/>
                <w:sz w:val="22"/>
                <w:szCs w:val="18"/>
              </w:rPr>
            </w:pPr>
          </w:p>
          <w:p w14:paraId="6192D369" w14:textId="15EDB154" w:rsidR="00D03AA4" w:rsidRPr="00D03AA4" w:rsidRDefault="00133FB0" w:rsidP="00D03AA4">
            <w:pPr>
              <w:rPr>
                <w:rFonts w:ascii="Calibri" w:hAnsi="Calibri" w:cs="Calibri"/>
                <w:sz w:val="22"/>
                <w:szCs w:val="18"/>
              </w:rPr>
            </w:pPr>
            <w:r w:rsidRPr="00D03AA4">
              <w:rPr>
                <w:rFonts w:ascii="Calibri" w:hAnsi="Calibri" w:cs="Calibri"/>
                <w:sz w:val="22"/>
                <w:szCs w:val="18"/>
              </w:rPr>
              <w:t>Medical Imaging</w:t>
            </w:r>
          </w:p>
          <w:p w14:paraId="26368DE1" w14:textId="77777777" w:rsidR="00D03AA4" w:rsidRPr="00D03AA4" w:rsidRDefault="00D03AA4" w:rsidP="00D03AA4">
            <w:pPr>
              <w:rPr>
                <w:rFonts w:ascii="Calibri" w:hAnsi="Calibri" w:cs="Calibri"/>
                <w:sz w:val="22"/>
                <w:szCs w:val="18"/>
              </w:rPr>
            </w:pPr>
          </w:p>
          <w:p w14:paraId="79D279EC" w14:textId="39A4E468" w:rsidR="00D03AA4" w:rsidRPr="00D03AA4" w:rsidRDefault="00133FB0" w:rsidP="00D03AA4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D03AA4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Day Units: </w:t>
            </w:r>
          </w:p>
          <w:p w14:paraId="06AB3700" w14:textId="1A9C3C29" w:rsidR="00D03AA4" w:rsidRPr="00D03AA4" w:rsidRDefault="00135EBA" w:rsidP="00D03AA4">
            <w:pPr>
              <w:rPr>
                <w:rFonts w:ascii="Calibri" w:hAnsi="Calibri" w:cs="Calibri"/>
                <w:sz w:val="22"/>
                <w:szCs w:val="18"/>
              </w:rPr>
            </w:pPr>
            <w:r w:rsidRPr="00D03AA4">
              <w:rPr>
                <w:rFonts w:ascii="Calibri" w:hAnsi="Calibri" w:cs="Calibri"/>
                <w:sz w:val="22"/>
                <w:szCs w:val="18"/>
              </w:rPr>
              <w:t>Day Medical Unit</w:t>
            </w:r>
          </w:p>
          <w:p w14:paraId="76BCBA3F" w14:textId="77777777" w:rsidR="00D03AA4" w:rsidRPr="00D03AA4" w:rsidRDefault="00D03AA4" w:rsidP="00D03AA4">
            <w:pPr>
              <w:rPr>
                <w:rFonts w:ascii="Calibri" w:hAnsi="Calibri" w:cs="Calibri"/>
                <w:sz w:val="22"/>
                <w:szCs w:val="18"/>
              </w:rPr>
            </w:pPr>
          </w:p>
          <w:p w14:paraId="0546B01F" w14:textId="1899AC2E" w:rsidR="002D0F41" w:rsidRPr="00CC0897" w:rsidRDefault="00135EBA" w:rsidP="00CC0897">
            <w:pPr>
              <w:rPr>
                <w:rFonts w:ascii="Calibri" w:hAnsi="Calibri" w:cs="Calibri"/>
                <w:sz w:val="22"/>
                <w:szCs w:val="18"/>
              </w:rPr>
            </w:pPr>
            <w:r w:rsidRPr="00D03AA4">
              <w:rPr>
                <w:rFonts w:ascii="Calibri" w:hAnsi="Calibri" w:cs="Calibri"/>
                <w:sz w:val="22"/>
                <w:szCs w:val="18"/>
              </w:rPr>
              <w:t>Day Oncology Unit</w:t>
            </w:r>
            <w:r w:rsidR="00D03AA4" w:rsidRPr="00D03AA4">
              <w:rPr>
                <w:rFonts w:ascii="Calibri" w:hAnsi="Calibri" w:cs="Calibri"/>
                <w:sz w:val="22"/>
                <w:szCs w:val="18"/>
              </w:rPr>
              <w:t xml:space="preserve"> (</w:t>
            </w:r>
            <w:r w:rsidRPr="00D03AA4">
              <w:rPr>
                <w:rFonts w:ascii="Calibri" w:hAnsi="Calibri" w:cs="Calibri"/>
                <w:sz w:val="22"/>
                <w:szCs w:val="18"/>
              </w:rPr>
              <w:t>Day Cancer Centre)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3FF2" w14:textId="77777777" w:rsidR="00133FB0" w:rsidRDefault="00133FB0" w:rsidP="00133FB0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7E1EF8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Two </w:t>
            </w:r>
            <w:r w:rsidRPr="007E1EF8">
              <w:rPr>
                <w:rFonts w:ascii="Calibri" w:hAnsi="Calibri" w:cs="Calibri"/>
                <w:sz w:val="22"/>
                <w:szCs w:val="18"/>
              </w:rPr>
              <w:t>parents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or</w:t>
            </w:r>
            <w:r w:rsidRPr="007E1EF8">
              <w:rPr>
                <w:rFonts w:ascii="Calibri" w:hAnsi="Calibri" w:cs="Calibri"/>
                <w:sz w:val="22"/>
                <w:szCs w:val="18"/>
              </w:rPr>
              <w:t xml:space="preserve"> guardians, plus child attending appointment</w:t>
            </w:r>
          </w:p>
          <w:p w14:paraId="53B367CD" w14:textId="77777777" w:rsidR="00133FB0" w:rsidRDefault="00133FB0" w:rsidP="00133FB0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  <w:p w14:paraId="0E51E407" w14:textId="6ABED000" w:rsidR="00135EBA" w:rsidRDefault="00133FB0" w:rsidP="00135EBA">
            <w:pPr>
              <w:rPr>
                <w:rFonts w:ascii="Calibri" w:hAnsi="Calibri" w:cs="Calibri"/>
                <w:sz w:val="22"/>
                <w:szCs w:val="18"/>
              </w:rPr>
            </w:pPr>
            <w:r w:rsidRPr="007E1EF8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Two </w:t>
            </w:r>
            <w:r w:rsidRPr="007E1EF8">
              <w:rPr>
                <w:rFonts w:ascii="Calibri" w:hAnsi="Calibri" w:cs="Calibri"/>
                <w:sz w:val="22"/>
                <w:szCs w:val="18"/>
              </w:rPr>
              <w:t>parents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or</w:t>
            </w:r>
            <w:r w:rsidRPr="007E1EF8">
              <w:rPr>
                <w:rFonts w:ascii="Calibri" w:hAnsi="Calibri" w:cs="Calibri"/>
                <w:sz w:val="22"/>
                <w:szCs w:val="18"/>
              </w:rPr>
              <w:t xml:space="preserve"> guardians, plus child attending appointment</w:t>
            </w:r>
          </w:p>
          <w:p w14:paraId="4B3A5DD2" w14:textId="1414215E" w:rsidR="00135EBA" w:rsidRDefault="00135EBA" w:rsidP="00135EBA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  <w:p w14:paraId="6350BD8E" w14:textId="77777777" w:rsidR="00D03AA4" w:rsidRDefault="00D03AA4" w:rsidP="00135EBA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  <w:p w14:paraId="4AF13131" w14:textId="4D20AE4D" w:rsidR="00135EBA" w:rsidRDefault="00135EBA" w:rsidP="00135EBA">
            <w:pPr>
              <w:rPr>
                <w:rFonts w:ascii="Calibri" w:hAnsi="Calibri" w:cs="Calibri"/>
                <w:sz w:val="22"/>
                <w:szCs w:val="18"/>
              </w:rPr>
            </w:pPr>
            <w:r w:rsidRPr="007E1EF8">
              <w:rPr>
                <w:rFonts w:ascii="Calibri" w:hAnsi="Calibri" w:cs="Calibri"/>
                <w:b/>
                <w:bCs/>
                <w:sz w:val="22"/>
                <w:szCs w:val="18"/>
              </w:rPr>
              <w:t>One</w:t>
            </w:r>
            <w:r w:rsidRPr="00135EBA">
              <w:rPr>
                <w:rFonts w:ascii="Calibri" w:hAnsi="Calibri" w:cs="Calibri"/>
                <w:sz w:val="22"/>
                <w:szCs w:val="18"/>
              </w:rPr>
              <w:t xml:space="preserve"> parent or guardian, plus child attending appointment</w:t>
            </w:r>
          </w:p>
          <w:p w14:paraId="4584D60A" w14:textId="77777777" w:rsidR="00D03AA4" w:rsidRDefault="00D03AA4" w:rsidP="00135EBA">
            <w:pPr>
              <w:rPr>
                <w:rFonts w:ascii="Calibri" w:hAnsi="Calibri" w:cs="Calibri"/>
                <w:sz w:val="22"/>
                <w:szCs w:val="18"/>
              </w:rPr>
            </w:pPr>
          </w:p>
          <w:p w14:paraId="03DF3902" w14:textId="21F8FA4C" w:rsidR="00135EBA" w:rsidRPr="00135EBA" w:rsidRDefault="00135EBA" w:rsidP="00135EBA">
            <w:pPr>
              <w:rPr>
                <w:rFonts w:ascii="Calibri" w:eastAsia="Calibri" w:hAnsi="Calibri" w:cs="Calibri"/>
                <w:szCs w:val="24"/>
              </w:rPr>
            </w:pPr>
            <w:r w:rsidRPr="007E1EF8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One </w:t>
            </w:r>
            <w:r w:rsidRPr="00135EBA">
              <w:rPr>
                <w:rFonts w:ascii="Calibri" w:hAnsi="Calibri" w:cs="Calibri"/>
                <w:sz w:val="22"/>
                <w:szCs w:val="18"/>
              </w:rPr>
              <w:t>parent or guardian, plus child attending appointment</w:t>
            </w:r>
          </w:p>
        </w:tc>
      </w:tr>
      <w:tr w:rsidR="00133FB0" w14:paraId="5E121082" w14:textId="77777777" w:rsidTr="2B0FA2B5">
        <w:tc>
          <w:tcPr>
            <w:tcW w:w="43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553B" w14:textId="77777777" w:rsidR="00133FB0" w:rsidRPr="00155925" w:rsidRDefault="00133FB0" w:rsidP="00133FB0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55925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mergency </w:t>
            </w:r>
            <w:r w:rsidRPr="00155925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epartment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84B5" w14:textId="1250A928" w:rsidR="00133FB0" w:rsidRPr="00D03AA4" w:rsidRDefault="00CC0897" w:rsidP="00D03AA4">
            <w:pPr>
              <w:spacing w:before="120"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="00133FB0" w:rsidRPr="00D03AA4">
              <w:rPr>
                <w:rFonts w:ascii="Calibri" w:hAnsi="Calibri" w:cs="Calibri"/>
                <w:sz w:val="22"/>
                <w:szCs w:val="22"/>
              </w:rPr>
              <w:t xml:space="preserve"> parent/guardian may stay with patients in the waiting room. </w:t>
            </w:r>
            <w:r w:rsidR="00133FB0" w:rsidRPr="00D03AA4">
              <w:br/>
            </w:r>
            <w:r w:rsidR="00133FB0" w:rsidRPr="00D03AA4">
              <w:rPr>
                <w:rFonts w:ascii="Calibri" w:hAnsi="Calibri" w:cs="Calibri"/>
                <w:sz w:val="22"/>
                <w:szCs w:val="22"/>
              </w:rPr>
              <w:t xml:space="preserve">For patients moved to a cubicle, </w:t>
            </w:r>
            <w:r w:rsidR="00133FB0" w:rsidRPr="00D03AA4"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="00133FB0" w:rsidRPr="00D03AA4">
              <w:rPr>
                <w:rFonts w:ascii="Calibri" w:hAnsi="Calibri" w:cs="Calibri"/>
                <w:sz w:val="22"/>
                <w:szCs w:val="22"/>
              </w:rPr>
              <w:t xml:space="preserve"> people may visit.</w:t>
            </w:r>
          </w:p>
        </w:tc>
      </w:tr>
      <w:tr w:rsidR="00133FB0" w14:paraId="119E07F4" w14:textId="77777777" w:rsidTr="2B0FA2B5">
        <w:tc>
          <w:tcPr>
            <w:tcW w:w="43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35B2" w14:textId="77777777" w:rsidR="00133FB0" w:rsidRPr="00155925" w:rsidRDefault="00133FB0" w:rsidP="00133FB0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55925">
              <w:rPr>
                <w:rFonts w:ascii="Calibri" w:hAnsi="Calibri" w:cs="Calibri"/>
                <w:sz w:val="22"/>
                <w:szCs w:val="22"/>
              </w:rPr>
              <w:t>Banksia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F223" w14:textId="77777777" w:rsidR="00133FB0" w:rsidRPr="00D03AA4" w:rsidRDefault="00133FB0" w:rsidP="00D03AA4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03AA4">
              <w:rPr>
                <w:rFonts w:ascii="Calibri" w:hAnsi="Calibri" w:cs="Calibri"/>
                <w:sz w:val="22"/>
                <w:szCs w:val="22"/>
              </w:rPr>
              <w:t>As determined by the patient’s treating team</w:t>
            </w:r>
          </w:p>
        </w:tc>
      </w:tr>
    </w:tbl>
    <w:p w14:paraId="5A8BC0C8" w14:textId="77777777" w:rsidR="00216CED" w:rsidRDefault="00216CED" w:rsidP="00216CED">
      <w:pPr>
        <w:ind w:left="-1134" w:right="410"/>
        <w:rPr>
          <w:rFonts w:ascii="Open Sans" w:hAnsi="Open Sans" w:cs="Open Sans"/>
          <w:b/>
          <w:bCs/>
          <w:sz w:val="22"/>
          <w:szCs w:val="18"/>
        </w:rPr>
      </w:pPr>
    </w:p>
    <w:p w14:paraId="1D675FA9" w14:textId="119D4C7B" w:rsidR="00216CED" w:rsidRPr="00F03ECD" w:rsidRDefault="00216CED" w:rsidP="00216CED">
      <w:pPr>
        <w:spacing w:before="120"/>
        <w:ind w:left="-1134" w:right="410"/>
        <w:rPr>
          <w:rFonts w:ascii="Open Sans" w:hAnsi="Open Sans" w:cs="Open Sans"/>
          <w:b/>
          <w:bCs/>
          <w:color w:val="002060"/>
          <w:sz w:val="22"/>
          <w:szCs w:val="18"/>
        </w:rPr>
      </w:pPr>
      <w:r w:rsidRPr="00F03ECD">
        <w:rPr>
          <w:rFonts w:ascii="Open Sans" w:hAnsi="Open Sans" w:cs="Open Sans"/>
          <w:b/>
          <w:bCs/>
          <w:color w:val="002060"/>
          <w:sz w:val="22"/>
          <w:szCs w:val="18"/>
        </w:rPr>
        <w:t>Help us stay COVID Safe</w:t>
      </w:r>
    </w:p>
    <w:p w14:paraId="2E3F4002" w14:textId="28D1F01D" w:rsidR="00F03ECD" w:rsidRDefault="00216CED" w:rsidP="00F03ECD">
      <w:pPr>
        <w:pStyle w:val="ListParagraph"/>
        <w:shd w:val="clear" w:color="auto" w:fill="FFFFFF"/>
        <w:spacing w:after="120" w:line="240" w:lineRule="auto"/>
        <w:ind w:left="-1134"/>
        <w:rPr>
          <w:rFonts w:ascii="Open Sans" w:eastAsia="Cambria" w:hAnsi="Open Sans" w:cs="Open Sans"/>
          <w:szCs w:val="18"/>
        </w:rPr>
      </w:pPr>
      <w:r w:rsidRPr="00216CED">
        <w:rPr>
          <w:rFonts w:ascii="Open Sans" w:eastAsia="Cambria" w:hAnsi="Open Sans" w:cs="Open Sans"/>
          <w:szCs w:val="18"/>
        </w:rPr>
        <w:t xml:space="preserve">When visiting The Royal Children’s </w:t>
      </w:r>
      <w:proofErr w:type="gramStart"/>
      <w:r w:rsidRPr="00216CED">
        <w:rPr>
          <w:rFonts w:ascii="Open Sans" w:eastAsia="Cambria" w:hAnsi="Open Sans" w:cs="Open Sans"/>
          <w:szCs w:val="18"/>
        </w:rPr>
        <w:t>Hospital</w:t>
      </w:r>
      <w:proofErr w:type="gramEnd"/>
      <w:r w:rsidRPr="00216CED">
        <w:rPr>
          <w:rFonts w:ascii="Open Sans" w:eastAsia="Cambria" w:hAnsi="Open Sans" w:cs="Open Sans"/>
          <w:szCs w:val="18"/>
        </w:rPr>
        <w:t xml:space="preserve"> you will need to sanitise your hands, wear a surgical or N95 mask (that covers your chin and nose) and maintain social distancing. We provide hand sanitiser and masks for visitors. </w:t>
      </w:r>
    </w:p>
    <w:p w14:paraId="18F54C59" w14:textId="77777777" w:rsidR="00F03ECD" w:rsidRPr="00F03ECD" w:rsidRDefault="00F03ECD" w:rsidP="00F03ECD">
      <w:pPr>
        <w:pStyle w:val="ListParagraph"/>
        <w:shd w:val="clear" w:color="auto" w:fill="FFFFFF"/>
        <w:spacing w:after="120" w:line="240" w:lineRule="auto"/>
        <w:ind w:left="-1134"/>
        <w:rPr>
          <w:rFonts w:ascii="Open Sans" w:eastAsia="Cambria" w:hAnsi="Open Sans" w:cs="Open Sans"/>
          <w:sz w:val="8"/>
          <w:szCs w:val="8"/>
        </w:rPr>
      </w:pPr>
    </w:p>
    <w:p w14:paraId="671B4D0A" w14:textId="6FC33117" w:rsidR="00216CED" w:rsidRPr="00216CED" w:rsidRDefault="00216CED" w:rsidP="00F03ECD">
      <w:pPr>
        <w:pStyle w:val="ListParagraph"/>
        <w:shd w:val="clear" w:color="auto" w:fill="FFFFFF"/>
        <w:spacing w:after="120" w:line="240" w:lineRule="auto"/>
        <w:ind w:left="-1134"/>
        <w:rPr>
          <w:rFonts w:ascii="Open Sans" w:eastAsia="Cambria" w:hAnsi="Open Sans" w:cs="Open Sans"/>
          <w:szCs w:val="18"/>
        </w:rPr>
      </w:pPr>
      <w:r w:rsidRPr="00216CED">
        <w:rPr>
          <w:rFonts w:ascii="Open Sans" w:eastAsia="Cambria" w:hAnsi="Open Sans" w:cs="Open Sans"/>
          <w:szCs w:val="18"/>
        </w:rPr>
        <w:t xml:space="preserve">If you have any symptoms of COVID-19, please stay </w:t>
      </w:r>
      <w:proofErr w:type="gramStart"/>
      <w:r w:rsidRPr="00216CED">
        <w:rPr>
          <w:rFonts w:ascii="Open Sans" w:eastAsia="Cambria" w:hAnsi="Open Sans" w:cs="Open Sans"/>
          <w:szCs w:val="18"/>
        </w:rPr>
        <w:t>home</w:t>
      </w:r>
      <w:proofErr w:type="gramEnd"/>
      <w:r w:rsidRPr="00216CED">
        <w:rPr>
          <w:rFonts w:ascii="Open Sans" w:eastAsia="Cambria" w:hAnsi="Open Sans" w:cs="Open Sans"/>
          <w:szCs w:val="18"/>
        </w:rPr>
        <w:t xml:space="preserve"> and get tested immediately.</w:t>
      </w:r>
    </w:p>
    <w:sectPr w:rsidR="00216CED" w:rsidRPr="00216CED" w:rsidSect="00F03ECD">
      <w:headerReference w:type="default" r:id="rId10"/>
      <w:pgSz w:w="11899" w:h="16838"/>
      <w:pgMar w:top="3686" w:right="559" w:bottom="1418" w:left="1800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41B0" w14:textId="77777777" w:rsidR="00473C7F" w:rsidRDefault="00473C7F" w:rsidP="00EC105E">
      <w:r>
        <w:separator/>
      </w:r>
    </w:p>
  </w:endnote>
  <w:endnote w:type="continuationSeparator" w:id="0">
    <w:p w14:paraId="3FA38313" w14:textId="77777777" w:rsidR="00473C7F" w:rsidRDefault="00473C7F" w:rsidP="00EC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965A" w14:textId="77777777" w:rsidR="00473C7F" w:rsidRDefault="00473C7F" w:rsidP="00EC105E">
      <w:r>
        <w:separator/>
      </w:r>
    </w:p>
  </w:footnote>
  <w:footnote w:type="continuationSeparator" w:id="0">
    <w:p w14:paraId="376D4BBE" w14:textId="77777777" w:rsidR="00473C7F" w:rsidRDefault="00473C7F" w:rsidP="00EC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D671" w14:textId="77777777" w:rsidR="002547EC" w:rsidRDefault="002547EC" w:rsidP="002547EC">
    <w:pPr>
      <w:ind w:left="-993"/>
      <w:rPr>
        <w:rFonts w:ascii="Open Sans" w:hAnsi="Open Sans"/>
        <w:b/>
        <w:color w:val="FF0000"/>
        <w:sz w:val="44"/>
        <w:szCs w:val="44"/>
      </w:rPr>
    </w:pPr>
  </w:p>
  <w:p w14:paraId="76C2A083" w14:textId="77777777" w:rsidR="004B3F87" w:rsidRPr="00EB3B5B" w:rsidRDefault="00EB3B5B" w:rsidP="002547EC">
    <w:pPr>
      <w:ind w:left="-993"/>
      <w:rPr>
        <w:rFonts w:ascii="Open Sans" w:hAnsi="Open Sans"/>
        <w:b/>
        <w:color w:val="FFFFFF"/>
        <w:sz w:val="56"/>
        <w:szCs w:val="56"/>
      </w:rPr>
    </w:pPr>
    <w:r w:rsidRPr="00EB3B5B">
      <w:rPr>
        <w:rFonts w:ascii="Open Sans" w:hAnsi="Open Sans"/>
        <w:b/>
        <w:color w:val="FFFFFF"/>
        <w:sz w:val="48"/>
        <w:szCs w:val="48"/>
      </w:rPr>
      <w:t>Visitor Access</w:t>
    </w:r>
    <w:r w:rsidR="00592445">
      <w:rPr>
        <w:rFonts w:ascii="Open Sans" w:hAnsi="Open Sans"/>
        <w:b/>
        <w:color w:val="FFFFFF"/>
        <w:sz w:val="48"/>
        <w:szCs w:val="48"/>
      </w:rPr>
      <w:t xml:space="preserve"> </w:t>
    </w:r>
    <w:r w:rsidR="002D5ADF">
      <w:rPr>
        <w:rFonts w:ascii="Open Sans" w:hAnsi="Open Sans"/>
        <w:b/>
        <w:color w:val="FFFFFF"/>
        <w:sz w:val="48"/>
        <w:szCs w:val="48"/>
      </w:rPr>
      <w:t>Guidelines</w:t>
    </w:r>
    <w:r w:rsidRPr="00EB3B5B">
      <w:rPr>
        <w:rFonts w:ascii="Open Sans" w:hAnsi="Open Sans"/>
        <w:b/>
        <w:color w:val="FFFFFF"/>
        <w:sz w:val="48"/>
        <w:szCs w:val="48"/>
      </w:rPr>
      <w:t xml:space="preserve">  </w:t>
    </w:r>
  </w:p>
  <w:p w14:paraId="2394BE46" w14:textId="0ECDF4CC" w:rsidR="002547EC" w:rsidRPr="004B3F87" w:rsidRDefault="002D5ADF" w:rsidP="002547EC">
    <w:pPr>
      <w:ind w:left="-993"/>
      <w:rPr>
        <w:rFonts w:ascii="Open Sans" w:hAnsi="Open Sans"/>
        <w:color w:val="FFFFFF"/>
        <w:szCs w:val="24"/>
      </w:rPr>
    </w:pPr>
    <w:r>
      <w:rPr>
        <w:rFonts w:ascii="Open Sans" w:hAnsi="Open Sans"/>
        <w:b/>
        <w:color w:val="FFFFFF"/>
        <w:szCs w:val="24"/>
      </w:rPr>
      <w:t xml:space="preserve">Updated </w:t>
    </w:r>
    <w:r w:rsidR="009247CB">
      <w:rPr>
        <w:rFonts w:ascii="Open Sans" w:hAnsi="Open Sans"/>
        <w:b/>
        <w:color w:val="FFFFFF"/>
        <w:szCs w:val="24"/>
      </w:rPr>
      <w:t>26 September</w:t>
    </w:r>
    <w:r w:rsidR="003D3B3D" w:rsidRPr="004B3F87">
      <w:rPr>
        <w:rFonts w:ascii="Open Sans" w:hAnsi="Open Sans"/>
        <w:b/>
        <w:color w:val="FFFFFF"/>
        <w:szCs w:val="24"/>
      </w:rPr>
      <w:t xml:space="preserve"> 202</w:t>
    </w:r>
    <w:r w:rsidR="00DA76DD">
      <w:rPr>
        <w:rFonts w:ascii="Open Sans" w:hAnsi="Open Sans"/>
        <w:b/>
        <w:color w:val="FFFFFF"/>
        <w:szCs w:val="24"/>
      </w:rPr>
      <w:t>2</w:t>
    </w:r>
  </w:p>
  <w:p w14:paraId="1C544080" w14:textId="0E99CEAA" w:rsidR="002547EC" w:rsidRDefault="00B27E64" w:rsidP="002547EC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982957" wp14:editId="7C3EC1B2">
          <wp:simplePos x="0" y="0"/>
          <wp:positionH relativeFrom="page">
            <wp:posOffset>-6985</wp:posOffset>
          </wp:positionH>
          <wp:positionV relativeFrom="page">
            <wp:posOffset>-83820</wp:posOffset>
          </wp:positionV>
          <wp:extent cx="7559040" cy="2256790"/>
          <wp:effectExtent l="0" t="0" r="0" b="0"/>
          <wp:wrapNone/>
          <wp:docPr id="2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6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25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B2366" w14:textId="77777777" w:rsidR="00195C69" w:rsidRPr="002547EC" w:rsidRDefault="00195C69" w:rsidP="00254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0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284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929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C6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5E8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2E9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C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0EC8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88C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8E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F0F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E0BE8"/>
    <w:multiLevelType w:val="multilevel"/>
    <w:tmpl w:val="C2024F80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392AB4"/>
    <w:multiLevelType w:val="hybridMultilevel"/>
    <w:tmpl w:val="EA66F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A6F1A"/>
    <w:multiLevelType w:val="hybridMultilevel"/>
    <w:tmpl w:val="6B609BF6"/>
    <w:lvl w:ilvl="0" w:tplc="A73C2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CC2E20"/>
    <w:multiLevelType w:val="hybridMultilevel"/>
    <w:tmpl w:val="90ACBD1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1A544B2B"/>
    <w:multiLevelType w:val="multilevel"/>
    <w:tmpl w:val="FE4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4513D"/>
    <w:multiLevelType w:val="multilevel"/>
    <w:tmpl w:val="CDA4AACE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353E04"/>
    <w:multiLevelType w:val="multilevel"/>
    <w:tmpl w:val="C2024F80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F060B6"/>
    <w:multiLevelType w:val="hybridMultilevel"/>
    <w:tmpl w:val="CC2AF2F4"/>
    <w:lvl w:ilvl="0" w:tplc="3CE69C94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44546A"/>
        <w:sz w:val="20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D12369D"/>
    <w:multiLevelType w:val="hybridMultilevel"/>
    <w:tmpl w:val="84FE99AA"/>
    <w:lvl w:ilvl="0" w:tplc="3CE69C94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44546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71035"/>
    <w:multiLevelType w:val="hybridMultilevel"/>
    <w:tmpl w:val="EDA202C2"/>
    <w:lvl w:ilvl="0" w:tplc="0C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1" w15:restartNumberingAfterBreak="0">
    <w:nsid w:val="34C11CC1"/>
    <w:multiLevelType w:val="multilevel"/>
    <w:tmpl w:val="8A1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FA7338"/>
    <w:multiLevelType w:val="hybridMultilevel"/>
    <w:tmpl w:val="EC2C0A44"/>
    <w:lvl w:ilvl="0" w:tplc="68027F3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21F97"/>
    <w:multiLevelType w:val="hybridMultilevel"/>
    <w:tmpl w:val="3BE88204"/>
    <w:lvl w:ilvl="0" w:tplc="0C09000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5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6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7105" w:hanging="360"/>
      </w:pPr>
      <w:rPr>
        <w:rFonts w:ascii="Wingdings" w:hAnsi="Wingdings" w:hint="default"/>
      </w:rPr>
    </w:lvl>
  </w:abstractNum>
  <w:abstractNum w:abstractNumId="24" w15:restartNumberingAfterBreak="0">
    <w:nsid w:val="54687138"/>
    <w:multiLevelType w:val="multilevel"/>
    <w:tmpl w:val="6BD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B1133C"/>
    <w:multiLevelType w:val="hybridMultilevel"/>
    <w:tmpl w:val="5178E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3885"/>
    <w:multiLevelType w:val="hybridMultilevel"/>
    <w:tmpl w:val="11EE4112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70467D7A"/>
    <w:multiLevelType w:val="hybridMultilevel"/>
    <w:tmpl w:val="F1CA5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1420"/>
    <w:multiLevelType w:val="multilevel"/>
    <w:tmpl w:val="772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F0A3E"/>
    <w:multiLevelType w:val="multilevel"/>
    <w:tmpl w:val="578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3739187">
    <w:abstractNumId w:val="10"/>
  </w:num>
  <w:num w:numId="2" w16cid:durableId="1249652813">
    <w:abstractNumId w:val="8"/>
  </w:num>
  <w:num w:numId="3" w16cid:durableId="1140264190">
    <w:abstractNumId w:val="7"/>
  </w:num>
  <w:num w:numId="4" w16cid:durableId="385371763">
    <w:abstractNumId w:val="6"/>
  </w:num>
  <w:num w:numId="5" w16cid:durableId="1632397957">
    <w:abstractNumId w:val="5"/>
  </w:num>
  <w:num w:numId="6" w16cid:durableId="1194920173">
    <w:abstractNumId w:val="9"/>
  </w:num>
  <w:num w:numId="7" w16cid:durableId="425152304">
    <w:abstractNumId w:val="4"/>
  </w:num>
  <w:num w:numId="8" w16cid:durableId="511993586">
    <w:abstractNumId w:val="3"/>
  </w:num>
  <w:num w:numId="9" w16cid:durableId="684483050">
    <w:abstractNumId w:val="2"/>
  </w:num>
  <w:num w:numId="10" w16cid:durableId="357778653">
    <w:abstractNumId w:val="1"/>
  </w:num>
  <w:num w:numId="11" w16cid:durableId="265694541">
    <w:abstractNumId w:val="0"/>
  </w:num>
  <w:num w:numId="12" w16cid:durableId="700126593">
    <w:abstractNumId w:val="14"/>
  </w:num>
  <w:num w:numId="13" w16cid:durableId="687877159">
    <w:abstractNumId w:val="28"/>
  </w:num>
  <w:num w:numId="14" w16cid:durableId="211771396">
    <w:abstractNumId w:val="18"/>
  </w:num>
  <w:num w:numId="15" w16cid:durableId="1288121098">
    <w:abstractNumId w:val="19"/>
  </w:num>
  <w:num w:numId="16" w16cid:durableId="1310943633">
    <w:abstractNumId w:val="22"/>
  </w:num>
  <w:num w:numId="17" w16cid:durableId="925580058">
    <w:abstractNumId w:val="25"/>
  </w:num>
  <w:num w:numId="18" w16cid:durableId="108209772">
    <w:abstractNumId w:val="12"/>
  </w:num>
  <w:num w:numId="19" w16cid:durableId="747190130">
    <w:abstractNumId w:val="23"/>
  </w:num>
  <w:num w:numId="20" w16cid:durableId="1417901081">
    <w:abstractNumId w:val="24"/>
  </w:num>
  <w:num w:numId="21" w16cid:durableId="878587293">
    <w:abstractNumId w:val="21"/>
  </w:num>
  <w:num w:numId="22" w16cid:durableId="188496631">
    <w:abstractNumId w:val="15"/>
  </w:num>
  <w:num w:numId="23" w16cid:durableId="1393197045">
    <w:abstractNumId w:val="17"/>
  </w:num>
  <w:num w:numId="24" w16cid:durableId="914973031">
    <w:abstractNumId w:val="29"/>
  </w:num>
  <w:num w:numId="25" w16cid:durableId="1786609462">
    <w:abstractNumId w:val="11"/>
  </w:num>
  <w:num w:numId="26" w16cid:durableId="220600518">
    <w:abstractNumId w:val="16"/>
  </w:num>
  <w:num w:numId="27" w16cid:durableId="192160950">
    <w:abstractNumId w:val="20"/>
  </w:num>
  <w:num w:numId="28" w16cid:durableId="404954426">
    <w:abstractNumId w:val="27"/>
  </w:num>
  <w:num w:numId="29" w16cid:durableId="1802923599">
    <w:abstractNumId w:val="13"/>
  </w:num>
  <w:num w:numId="30" w16cid:durableId="772163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1"/>
    <w:rsid w:val="000133EC"/>
    <w:rsid w:val="00031CFA"/>
    <w:rsid w:val="00041C5A"/>
    <w:rsid w:val="000605C8"/>
    <w:rsid w:val="00061E5E"/>
    <w:rsid w:val="00065AA1"/>
    <w:rsid w:val="00086AC9"/>
    <w:rsid w:val="00090C82"/>
    <w:rsid w:val="000D58B6"/>
    <w:rsid w:val="000E521A"/>
    <w:rsid w:val="000F2B0B"/>
    <w:rsid w:val="000F335B"/>
    <w:rsid w:val="00132A21"/>
    <w:rsid w:val="00133FB0"/>
    <w:rsid w:val="00135EBA"/>
    <w:rsid w:val="00142086"/>
    <w:rsid w:val="00143168"/>
    <w:rsid w:val="00155925"/>
    <w:rsid w:val="00160F5E"/>
    <w:rsid w:val="00167E5D"/>
    <w:rsid w:val="00195C69"/>
    <w:rsid w:val="001A38FD"/>
    <w:rsid w:val="002018EA"/>
    <w:rsid w:val="00206C7D"/>
    <w:rsid w:val="00212BC1"/>
    <w:rsid w:val="00216CED"/>
    <w:rsid w:val="002467F2"/>
    <w:rsid w:val="002547EC"/>
    <w:rsid w:val="00266D60"/>
    <w:rsid w:val="00272797"/>
    <w:rsid w:val="00275592"/>
    <w:rsid w:val="00296AAC"/>
    <w:rsid w:val="002A1655"/>
    <w:rsid w:val="002B26B5"/>
    <w:rsid w:val="002C4DAB"/>
    <w:rsid w:val="002D0F41"/>
    <w:rsid w:val="002D5ADF"/>
    <w:rsid w:val="00317AEE"/>
    <w:rsid w:val="00361318"/>
    <w:rsid w:val="00365B95"/>
    <w:rsid w:val="00371BC4"/>
    <w:rsid w:val="003A18CB"/>
    <w:rsid w:val="003B4119"/>
    <w:rsid w:val="003D3B3D"/>
    <w:rsid w:val="003D6E31"/>
    <w:rsid w:val="003F0938"/>
    <w:rsid w:val="003F1186"/>
    <w:rsid w:val="00400BBD"/>
    <w:rsid w:val="00425FB1"/>
    <w:rsid w:val="00455317"/>
    <w:rsid w:val="00473C7F"/>
    <w:rsid w:val="004830E1"/>
    <w:rsid w:val="004B3F87"/>
    <w:rsid w:val="004D57F0"/>
    <w:rsid w:val="004E7D1C"/>
    <w:rsid w:val="004F315E"/>
    <w:rsid w:val="00507F4B"/>
    <w:rsid w:val="005307B8"/>
    <w:rsid w:val="00541CAD"/>
    <w:rsid w:val="00543006"/>
    <w:rsid w:val="00544D97"/>
    <w:rsid w:val="005839C8"/>
    <w:rsid w:val="00592445"/>
    <w:rsid w:val="00593337"/>
    <w:rsid w:val="00595C65"/>
    <w:rsid w:val="005B72C3"/>
    <w:rsid w:val="005C1479"/>
    <w:rsid w:val="005C21BE"/>
    <w:rsid w:val="005F4D8B"/>
    <w:rsid w:val="005F5C39"/>
    <w:rsid w:val="006052C5"/>
    <w:rsid w:val="006212B4"/>
    <w:rsid w:val="006251AA"/>
    <w:rsid w:val="00640680"/>
    <w:rsid w:val="006509F4"/>
    <w:rsid w:val="00671F8D"/>
    <w:rsid w:val="00675E40"/>
    <w:rsid w:val="006821B1"/>
    <w:rsid w:val="00694894"/>
    <w:rsid w:val="00695A67"/>
    <w:rsid w:val="006B4FAE"/>
    <w:rsid w:val="006C3655"/>
    <w:rsid w:val="00706334"/>
    <w:rsid w:val="0075564C"/>
    <w:rsid w:val="00761B99"/>
    <w:rsid w:val="0078177E"/>
    <w:rsid w:val="007A262B"/>
    <w:rsid w:val="007B1E2B"/>
    <w:rsid w:val="007E5B4C"/>
    <w:rsid w:val="0081313D"/>
    <w:rsid w:val="0083093A"/>
    <w:rsid w:val="008458CE"/>
    <w:rsid w:val="00877E6A"/>
    <w:rsid w:val="008B3E14"/>
    <w:rsid w:val="008D008E"/>
    <w:rsid w:val="008D5B18"/>
    <w:rsid w:val="009137E0"/>
    <w:rsid w:val="009247CB"/>
    <w:rsid w:val="00933B43"/>
    <w:rsid w:val="009369DA"/>
    <w:rsid w:val="00941A51"/>
    <w:rsid w:val="0094254C"/>
    <w:rsid w:val="0096305D"/>
    <w:rsid w:val="00964533"/>
    <w:rsid w:val="00966B0D"/>
    <w:rsid w:val="0098469C"/>
    <w:rsid w:val="00993464"/>
    <w:rsid w:val="009A76CD"/>
    <w:rsid w:val="009D4A69"/>
    <w:rsid w:val="00A159B2"/>
    <w:rsid w:val="00A32534"/>
    <w:rsid w:val="00A651A9"/>
    <w:rsid w:val="00A67CB4"/>
    <w:rsid w:val="00A8767C"/>
    <w:rsid w:val="00A879AD"/>
    <w:rsid w:val="00A95E29"/>
    <w:rsid w:val="00A96E90"/>
    <w:rsid w:val="00AA0EEF"/>
    <w:rsid w:val="00AB046A"/>
    <w:rsid w:val="00AE11D9"/>
    <w:rsid w:val="00AE464B"/>
    <w:rsid w:val="00B04BA1"/>
    <w:rsid w:val="00B27E64"/>
    <w:rsid w:val="00B44B08"/>
    <w:rsid w:val="00B63D29"/>
    <w:rsid w:val="00B6581B"/>
    <w:rsid w:val="00B6726E"/>
    <w:rsid w:val="00B8496C"/>
    <w:rsid w:val="00B92865"/>
    <w:rsid w:val="00B95A9F"/>
    <w:rsid w:val="00BC11A3"/>
    <w:rsid w:val="00BE376E"/>
    <w:rsid w:val="00BE3B52"/>
    <w:rsid w:val="00C1596B"/>
    <w:rsid w:val="00C27647"/>
    <w:rsid w:val="00C425A1"/>
    <w:rsid w:val="00C90521"/>
    <w:rsid w:val="00C95FD4"/>
    <w:rsid w:val="00CB09A8"/>
    <w:rsid w:val="00CB6DC4"/>
    <w:rsid w:val="00CB744E"/>
    <w:rsid w:val="00CC0897"/>
    <w:rsid w:val="00CD0ED8"/>
    <w:rsid w:val="00CD4E61"/>
    <w:rsid w:val="00CE0CB2"/>
    <w:rsid w:val="00CF4296"/>
    <w:rsid w:val="00CF7DFA"/>
    <w:rsid w:val="00D03AA4"/>
    <w:rsid w:val="00D35C96"/>
    <w:rsid w:val="00D63A9D"/>
    <w:rsid w:val="00DA6EE9"/>
    <w:rsid w:val="00DA76DD"/>
    <w:rsid w:val="00DB2416"/>
    <w:rsid w:val="00E013D0"/>
    <w:rsid w:val="00E05604"/>
    <w:rsid w:val="00E0741F"/>
    <w:rsid w:val="00E275C5"/>
    <w:rsid w:val="00E32165"/>
    <w:rsid w:val="00E47512"/>
    <w:rsid w:val="00E4753C"/>
    <w:rsid w:val="00E55FE0"/>
    <w:rsid w:val="00E640D8"/>
    <w:rsid w:val="00EB3B5B"/>
    <w:rsid w:val="00EC105E"/>
    <w:rsid w:val="00F03ECD"/>
    <w:rsid w:val="00F16C5A"/>
    <w:rsid w:val="00F25C5E"/>
    <w:rsid w:val="00F71DC3"/>
    <w:rsid w:val="00F7654D"/>
    <w:rsid w:val="00F767C2"/>
    <w:rsid w:val="00FA0821"/>
    <w:rsid w:val="00FA18C5"/>
    <w:rsid w:val="00FA22CF"/>
    <w:rsid w:val="00FB2576"/>
    <w:rsid w:val="00FB7854"/>
    <w:rsid w:val="00FE4430"/>
    <w:rsid w:val="00FE595B"/>
    <w:rsid w:val="03068B84"/>
    <w:rsid w:val="09188688"/>
    <w:rsid w:val="0ACD7F46"/>
    <w:rsid w:val="0C694FA7"/>
    <w:rsid w:val="162C1596"/>
    <w:rsid w:val="16F5253D"/>
    <w:rsid w:val="1FA5D95C"/>
    <w:rsid w:val="222D7F2A"/>
    <w:rsid w:val="2B0FA2B5"/>
    <w:rsid w:val="2F0C0232"/>
    <w:rsid w:val="2FBBFD26"/>
    <w:rsid w:val="348F6E49"/>
    <w:rsid w:val="3BD94A63"/>
    <w:rsid w:val="3D751AC4"/>
    <w:rsid w:val="40ACBB86"/>
    <w:rsid w:val="413577AD"/>
    <w:rsid w:val="45995506"/>
    <w:rsid w:val="4B3F7339"/>
    <w:rsid w:val="502D9F34"/>
    <w:rsid w:val="56100376"/>
    <w:rsid w:val="580CBB6A"/>
    <w:rsid w:val="59C1B428"/>
    <w:rsid w:val="5B7C6EB0"/>
    <w:rsid w:val="61E30514"/>
    <w:rsid w:val="682ACCBA"/>
    <w:rsid w:val="6A027794"/>
    <w:rsid w:val="6E24F6FE"/>
    <w:rsid w:val="75094FC2"/>
    <w:rsid w:val="773389E5"/>
    <w:rsid w:val="7FDA5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93D88B"/>
  <w15:chartTrackingRefBased/>
  <w15:docId w15:val="{6F8192A7-9D83-4C6B-8672-0B3FB4B0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A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5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65A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5AA1"/>
    <w:rPr>
      <w:sz w:val="24"/>
    </w:rPr>
  </w:style>
  <w:style w:type="paragraph" w:customStyle="1" w:styleId="BasicParagraph">
    <w:name w:val="[Basic Paragraph]"/>
    <w:basedOn w:val="Normal"/>
    <w:uiPriority w:val="99"/>
    <w:rsid w:val="0019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61B9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uiPriority w:val="22"/>
    <w:qFormat/>
    <w:rsid w:val="00061E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E5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3D6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6E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E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E31"/>
    <w:rPr>
      <w:b/>
      <w:bCs/>
      <w:lang w:eastAsia="en-US"/>
    </w:rPr>
  </w:style>
  <w:style w:type="character" w:styleId="Hyperlink">
    <w:name w:val="Hyperlink"/>
    <w:uiPriority w:val="99"/>
    <w:unhideWhenUsed/>
    <w:rsid w:val="00EB3B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4E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33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803E3A3EC5642B3C5DF35D1FCBE39" ma:contentTypeVersion="16" ma:contentTypeDescription="Create a new document." ma:contentTypeScope="" ma:versionID="63a8d7c996ceb6ef48657ab730f60a55">
  <xsd:schema xmlns:xsd="http://www.w3.org/2001/XMLSchema" xmlns:xs="http://www.w3.org/2001/XMLSchema" xmlns:p="http://schemas.microsoft.com/office/2006/metadata/properties" xmlns:ns2="a3a77f13-123d-40b9-a8a3-1171e713b199" xmlns:ns3="2ea4f3a6-2e03-4d03-a9f4-8add9ede74a2" targetNamespace="http://schemas.microsoft.com/office/2006/metadata/properties" ma:root="true" ma:fieldsID="15aac175c65d4e5ca02ecdde6dbfc686" ns2:_="" ns3:_="">
    <xsd:import namespace="a3a77f13-123d-40b9-a8a3-1171e713b199"/>
    <xsd:import namespace="2ea4f3a6-2e03-4d03-a9f4-8add9ede7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7f13-123d-40b9-a8a3-1171e713b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e7f625-b042-4988-b35a-fcf6a065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f3a6-2e03-4d03-a9f4-8add9ede7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ec4488-eaa6-4684-994d-a5b3521b0342}" ma:internalName="TaxCatchAll" ma:showField="CatchAllData" ma:web="2ea4f3a6-2e03-4d03-a9f4-8add9ede7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77f13-123d-40b9-a8a3-1171e713b199">
      <Terms xmlns="http://schemas.microsoft.com/office/infopath/2007/PartnerControls"/>
    </lcf76f155ced4ddcb4097134ff3c332f>
    <TaxCatchAll xmlns="2ea4f3a6-2e03-4d03-a9f4-8add9ede74a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51D20-E005-4CDD-9A67-83813E46D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77f13-123d-40b9-a8a3-1171e713b199"/>
    <ds:schemaRef ds:uri="2ea4f3a6-2e03-4d03-a9f4-8add9ede7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EF749-71A6-4C1C-914E-987C44A4985F}">
  <ds:schemaRefs>
    <ds:schemaRef ds:uri="http://schemas.microsoft.com/office/2006/metadata/properties"/>
    <ds:schemaRef ds:uri="http://schemas.microsoft.com/office/infopath/2007/PartnerControls"/>
    <ds:schemaRef ds:uri="a3a77f13-123d-40b9-a8a3-1171e713b199"/>
    <ds:schemaRef ds:uri="2ea4f3a6-2e03-4d03-a9f4-8add9ede74a2"/>
  </ds:schemaRefs>
</ds:datastoreItem>
</file>

<file path=customXml/itemProps3.xml><?xml version="1.0" encoding="utf-8"?>
<ds:datastoreItem xmlns:ds="http://schemas.openxmlformats.org/officeDocument/2006/customXml" ds:itemID="{D0A60063-A54E-4DC5-9C4E-34CD721E7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Priya Perera</cp:lastModifiedBy>
  <cp:revision>2</cp:revision>
  <cp:lastPrinted>2022-04-13T23:20:00Z</cp:lastPrinted>
  <dcterms:created xsi:type="dcterms:W3CDTF">2022-09-26T04:49:00Z</dcterms:created>
  <dcterms:modified xsi:type="dcterms:W3CDTF">2022-09-26T04:49:00Z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0x010100E69803E3A3EC5642B3C5DF35D1FCBE39</vt:lpwstr>
  </property>
  <property fmtid="{D5CDD505-2E9C-101B-9397-08002B2CF9AE}" pid="3" name="MediaServiceImageTags">
    <vt:lpwstr/>
  </property>
</Properties>
</file>