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09A0A" w14:textId="77777777" w:rsidR="00F945F0" w:rsidRPr="000164BC" w:rsidRDefault="00F945F0" w:rsidP="007F442C">
      <w:pPr>
        <w:spacing w:after="0" w:line="360" w:lineRule="auto"/>
        <w:jc w:val="right"/>
        <w:rPr>
          <w:b/>
        </w:rPr>
      </w:pPr>
    </w:p>
    <w:p w14:paraId="1D413727" w14:textId="77777777" w:rsidR="00B95B5C" w:rsidRPr="000164BC" w:rsidRDefault="00B95B5C" w:rsidP="00FA26A6">
      <w:pPr>
        <w:spacing w:after="0" w:line="360" w:lineRule="auto"/>
        <w:jc w:val="center"/>
        <w:rPr>
          <w:b/>
        </w:rPr>
      </w:pPr>
    </w:p>
    <w:p w14:paraId="585BAB74" w14:textId="66C0F980" w:rsidR="0000544E" w:rsidRPr="000164BC" w:rsidRDefault="009742C3" w:rsidP="00FA26A6">
      <w:pPr>
        <w:spacing w:after="0" w:line="360" w:lineRule="auto"/>
        <w:jc w:val="center"/>
        <w:rPr>
          <w:b/>
        </w:rPr>
      </w:pPr>
      <w:r w:rsidRPr="000164BC">
        <w:rPr>
          <w:b/>
        </w:rPr>
        <w:t>Guidelines for Final Letters</w:t>
      </w:r>
      <w:r w:rsidR="00407CC5" w:rsidRPr="000164BC">
        <w:rPr>
          <w:b/>
        </w:rPr>
        <w:t xml:space="preserve"> to Participants</w:t>
      </w:r>
    </w:p>
    <w:p w14:paraId="4FCD54FC" w14:textId="77777777" w:rsidR="009742C3" w:rsidRPr="000164BC" w:rsidRDefault="009742C3" w:rsidP="00FA26A6">
      <w:pPr>
        <w:spacing w:after="0" w:line="360" w:lineRule="auto"/>
        <w:jc w:val="center"/>
      </w:pPr>
    </w:p>
    <w:p w14:paraId="6AD781A0" w14:textId="77777777" w:rsidR="00A95ECE" w:rsidRPr="000164BC" w:rsidRDefault="00A95ECE" w:rsidP="00795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b/>
          <w:bCs/>
        </w:rPr>
      </w:pPr>
    </w:p>
    <w:p w14:paraId="20BF359E" w14:textId="1C079B24" w:rsidR="0079544C" w:rsidRPr="000164BC" w:rsidRDefault="0079544C" w:rsidP="00795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b/>
          <w:bCs/>
        </w:rPr>
      </w:pPr>
      <w:r w:rsidRPr="000164BC">
        <w:rPr>
          <w:b/>
          <w:bCs/>
        </w:rPr>
        <w:t>Key points</w:t>
      </w:r>
    </w:p>
    <w:p w14:paraId="64A57E12" w14:textId="77777777" w:rsidR="0079544C" w:rsidRPr="000164BC" w:rsidRDefault="0079544C" w:rsidP="00795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</w:pPr>
    </w:p>
    <w:p w14:paraId="33D6C8D9" w14:textId="1E609385" w:rsidR="0055234C" w:rsidRPr="000164BC" w:rsidRDefault="0021790D" w:rsidP="00F17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</w:pPr>
      <w:r w:rsidRPr="000164BC">
        <w:t>The RCH HREC advises that</w:t>
      </w:r>
      <w:r w:rsidR="00094D25">
        <w:t xml:space="preserve"> </w:t>
      </w:r>
      <w:r w:rsidRPr="000164BC">
        <w:t xml:space="preserve">you should communicate your study results to participants wherever possible. </w:t>
      </w:r>
      <w:r w:rsidR="00F1713B" w:rsidRPr="000164BC">
        <w:t>This</w:t>
      </w:r>
      <w:r w:rsidRPr="000164BC">
        <w:t xml:space="preserve"> can help foster participants’ trust in the study process and give them a more positive experience overall.  </w:t>
      </w:r>
    </w:p>
    <w:p w14:paraId="30404FEE" w14:textId="77777777" w:rsidR="0055234C" w:rsidRPr="000164BC" w:rsidRDefault="0055234C" w:rsidP="00795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</w:pPr>
    </w:p>
    <w:p w14:paraId="380EF5F9" w14:textId="51E3EE78" w:rsidR="0079544C" w:rsidRPr="000164BC" w:rsidRDefault="0079544C" w:rsidP="00795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</w:pPr>
      <w:r w:rsidRPr="000164BC">
        <w:t xml:space="preserve">The </w:t>
      </w:r>
      <w:hyperlink r:id="rId7" w:history="1">
        <w:r w:rsidRPr="00FC1E4F">
          <w:rPr>
            <w:rStyle w:val="Hyperlink"/>
            <w:color w:val="2E74B5" w:themeColor="accent1" w:themeShade="BF"/>
          </w:rPr>
          <w:t>final letter</w:t>
        </w:r>
      </w:hyperlink>
      <w:r w:rsidRPr="000164BC">
        <w:t xml:space="preserve"> is a key way of </w:t>
      </w:r>
      <w:r w:rsidR="0021790D" w:rsidRPr="000164BC">
        <w:t>communicating your study results to participants</w:t>
      </w:r>
      <w:r w:rsidRPr="000164BC">
        <w:t xml:space="preserve">. </w:t>
      </w:r>
    </w:p>
    <w:p w14:paraId="764B0E06" w14:textId="77777777" w:rsidR="00C55696" w:rsidRPr="000164BC" w:rsidRDefault="00C55696" w:rsidP="00795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</w:pPr>
    </w:p>
    <w:p w14:paraId="3BB28BCC" w14:textId="6EBF7599" w:rsidR="00C55696" w:rsidRPr="000164BC" w:rsidRDefault="00C55696" w:rsidP="00795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</w:pPr>
      <w:r w:rsidRPr="000164BC">
        <w:t xml:space="preserve">Our </w:t>
      </w:r>
      <w:hyperlink r:id="rId8" w:history="1">
        <w:r w:rsidRPr="00FC1E4F">
          <w:rPr>
            <w:rStyle w:val="Hyperlink"/>
            <w:color w:val="2E74B5" w:themeColor="accent1" w:themeShade="BF"/>
          </w:rPr>
          <w:t>plain language resources</w:t>
        </w:r>
      </w:hyperlink>
      <w:r w:rsidRPr="000164BC">
        <w:t xml:space="preserve"> can help you write a clear and accessible final letter. The Example Final Letter will be particularly useful. </w:t>
      </w:r>
    </w:p>
    <w:p w14:paraId="4949677A" w14:textId="77777777" w:rsidR="0079544C" w:rsidRPr="000164BC" w:rsidRDefault="0079544C" w:rsidP="00795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</w:pPr>
    </w:p>
    <w:p w14:paraId="48B8E21E" w14:textId="65E7ACF3" w:rsidR="0079544C" w:rsidRPr="000164BC" w:rsidRDefault="0021790D" w:rsidP="00795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</w:pPr>
      <w:r w:rsidRPr="000164BC">
        <w:t>When you have drafted your final letter,</w:t>
      </w:r>
      <w:r w:rsidR="0079544C" w:rsidRPr="000164BC">
        <w:t xml:space="preserve"> please email </w:t>
      </w:r>
      <w:r w:rsidR="007436D0" w:rsidRPr="000164BC">
        <w:t>it</w:t>
      </w:r>
      <w:r w:rsidR="0079544C" w:rsidRPr="000164BC">
        <w:t xml:space="preserve"> to</w:t>
      </w:r>
      <w:r w:rsidR="0079544C" w:rsidRPr="00FC1E4F">
        <w:rPr>
          <w:color w:val="2E74B5" w:themeColor="accent1" w:themeShade="BF"/>
        </w:rPr>
        <w:t xml:space="preserve"> </w:t>
      </w:r>
      <w:hyperlink r:id="rId9" w:history="1">
        <w:r w:rsidR="0079544C" w:rsidRPr="00FC1E4F">
          <w:rPr>
            <w:rStyle w:val="Hyperlink"/>
            <w:color w:val="2E74B5" w:themeColor="accent1" w:themeShade="BF"/>
          </w:rPr>
          <w:t>our office</w:t>
        </w:r>
      </w:hyperlink>
      <w:r w:rsidR="0079544C" w:rsidRPr="000164BC">
        <w:t xml:space="preserve">. Do not submit the final letter on ERM. </w:t>
      </w:r>
      <w:r w:rsidRPr="000164BC">
        <w:t xml:space="preserve">Our Plain Language Adviser will provide feedback on your letter. When the letter is suitable for participants, the Plain Language Adviser will issue </w:t>
      </w:r>
      <w:r w:rsidR="007436D0" w:rsidRPr="000164BC">
        <w:t>you with</w:t>
      </w:r>
      <w:r w:rsidRPr="000164BC">
        <w:t xml:space="preserve"> an approval certificate confirming you can distribute the letter to participants. </w:t>
      </w:r>
    </w:p>
    <w:p w14:paraId="04F1CDB5" w14:textId="77777777" w:rsidR="000F7D29" w:rsidRPr="000164BC" w:rsidRDefault="000F7D29" w:rsidP="00795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</w:pPr>
    </w:p>
    <w:p w14:paraId="2F7127FC" w14:textId="768A91F6" w:rsidR="000F7D29" w:rsidRPr="000164BC" w:rsidRDefault="000F7D29" w:rsidP="000F7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</w:pPr>
      <w:r w:rsidRPr="000164BC">
        <w:t xml:space="preserve">If another HREC has given your study ethical approval, see section 8c of these guidelines. </w:t>
      </w:r>
    </w:p>
    <w:p w14:paraId="3112A378" w14:textId="77777777" w:rsidR="00A95ECE" w:rsidRPr="000164BC" w:rsidRDefault="00A95ECE" w:rsidP="000F7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</w:pPr>
    </w:p>
    <w:p w14:paraId="272277A2" w14:textId="77777777" w:rsidR="0079544C" w:rsidRPr="000164BC" w:rsidRDefault="0079544C" w:rsidP="00FA26A6">
      <w:pPr>
        <w:spacing w:after="0" w:line="360" w:lineRule="auto"/>
        <w:rPr>
          <w:b/>
        </w:rPr>
      </w:pPr>
    </w:p>
    <w:p w14:paraId="6B04585F" w14:textId="77777777" w:rsidR="0079544C" w:rsidRPr="000164BC" w:rsidRDefault="0079544C" w:rsidP="00FA26A6">
      <w:pPr>
        <w:spacing w:after="0" w:line="360" w:lineRule="auto"/>
        <w:rPr>
          <w:b/>
        </w:rPr>
      </w:pPr>
    </w:p>
    <w:p w14:paraId="13422B34" w14:textId="70543F11" w:rsidR="00EE7044" w:rsidRPr="000164BC" w:rsidRDefault="00C000F6" w:rsidP="00FA26A6">
      <w:pPr>
        <w:spacing w:after="0" w:line="360" w:lineRule="auto"/>
        <w:rPr>
          <w:b/>
        </w:rPr>
      </w:pPr>
      <w:r w:rsidRPr="000164BC">
        <w:rPr>
          <w:b/>
        </w:rPr>
        <w:t xml:space="preserve">Why </w:t>
      </w:r>
      <w:r w:rsidR="00C24115" w:rsidRPr="000164BC">
        <w:rPr>
          <w:b/>
        </w:rPr>
        <w:t xml:space="preserve">do I need to write a final letter to participants? </w:t>
      </w:r>
      <w:r w:rsidRPr="000164BC">
        <w:rPr>
          <w:b/>
        </w:rPr>
        <w:t xml:space="preserve"> </w:t>
      </w:r>
    </w:p>
    <w:p w14:paraId="5672E873" w14:textId="77777777" w:rsidR="00F1713B" w:rsidRPr="000164BC" w:rsidRDefault="00F1713B" w:rsidP="00A96755">
      <w:pPr>
        <w:spacing w:after="0" w:line="360" w:lineRule="auto"/>
        <w:rPr>
          <w:rFonts w:cstheme="minorHAnsi"/>
        </w:rPr>
      </w:pPr>
    </w:p>
    <w:p w14:paraId="5E8698FE" w14:textId="19DCCDEF" w:rsidR="000164BC" w:rsidRDefault="000164BC" w:rsidP="00A96755">
      <w:pPr>
        <w:spacing w:after="0" w:line="360" w:lineRule="auto"/>
        <w:rPr>
          <w:rFonts w:cstheme="minorHAnsi"/>
          <w:shd w:val="clear" w:color="auto" w:fill="FFFFFF"/>
        </w:rPr>
      </w:pPr>
      <w:r w:rsidRPr="000164BC">
        <w:rPr>
          <w:rFonts w:cstheme="minorHAnsi"/>
          <w:shd w:val="clear" w:color="auto" w:fill="FFFFFF"/>
        </w:rPr>
        <w:t>Communicating your</w:t>
      </w:r>
      <w:r w:rsidR="00F1713B" w:rsidRPr="000164BC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 xml:space="preserve">study results to participants is a key part of the study process. Doing so can help you meet your obligations under the </w:t>
      </w:r>
      <w:hyperlink r:id="rId10" w:history="1">
        <w:r w:rsidR="00094D25" w:rsidRPr="00FC1E4F">
          <w:rPr>
            <w:rStyle w:val="Hyperlink"/>
            <w:color w:val="2E74B5" w:themeColor="accent1" w:themeShade="BF"/>
          </w:rPr>
          <w:t>National Statement</w:t>
        </w:r>
      </w:hyperlink>
      <w:r w:rsidR="00094D25" w:rsidRPr="000164BC">
        <w:t>,</w:t>
      </w:r>
      <w:r w:rsidR="00094D25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 xml:space="preserve">and foster participants’ trust in, and satisfaction with, the study. </w:t>
      </w:r>
    </w:p>
    <w:p w14:paraId="563892D3" w14:textId="09906B84" w:rsidR="00B03F3F" w:rsidRPr="00447620" w:rsidRDefault="000164BC" w:rsidP="00A96755">
      <w:pPr>
        <w:spacing w:after="0" w:line="360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ab/>
        <w:t xml:space="preserve">At </w:t>
      </w:r>
      <w:r w:rsidR="00B03F3F" w:rsidRPr="000164BC">
        <w:t>the start of the study,</w:t>
      </w:r>
      <w:r w:rsidR="001574FB" w:rsidRPr="000164BC">
        <w:t xml:space="preserve"> </w:t>
      </w:r>
      <w:r w:rsidR="0005230B" w:rsidRPr="000164BC">
        <w:t xml:space="preserve">the Principal Investigator should </w:t>
      </w:r>
      <w:r w:rsidR="0042108E" w:rsidRPr="000164BC">
        <w:t>let</w:t>
      </w:r>
      <w:r w:rsidR="00F945F0" w:rsidRPr="000164BC">
        <w:t xml:space="preserve"> participants</w:t>
      </w:r>
      <w:r w:rsidR="00D84661" w:rsidRPr="000164BC">
        <w:t xml:space="preserve"> </w:t>
      </w:r>
      <w:r w:rsidR="0042108E" w:rsidRPr="000164BC">
        <w:t xml:space="preserve">know </w:t>
      </w:r>
      <w:r w:rsidR="00F945F0" w:rsidRPr="000164BC">
        <w:t xml:space="preserve">how the </w:t>
      </w:r>
      <w:r w:rsidR="00D84661" w:rsidRPr="000164BC">
        <w:t>study</w:t>
      </w:r>
      <w:r w:rsidR="00F945F0" w:rsidRPr="000164BC">
        <w:t xml:space="preserve"> results will be communicated to them. </w:t>
      </w:r>
    </w:p>
    <w:p w14:paraId="3035D2E9" w14:textId="133F5059" w:rsidR="00A95ECE" w:rsidRPr="000164BC" w:rsidRDefault="00603001" w:rsidP="00447620">
      <w:pPr>
        <w:spacing w:after="0" w:line="360" w:lineRule="auto"/>
        <w:ind w:firstLine="720"/>
      </w:pPr>
      <w:r w:rsidRPr="000164BC">
        <w:t>In some cas</w:t>
      </w:r>
      <w:r w:rsidR="00D80CDB" w:rsidRPr="000164BC">
        <w:t>es</w:t>
      </w:r>
      <w:r w:rsidRPr="000164BC">
        <w:t xml:space="preserve"> there may be </w:t>
      </w:r>
      <w:r w:rsidR="0005230B" w:rsidRPr="000164BC">
        <w:t xml:space="preserve">a valid reason </w:t>
      </w:r>
      <w:r w:rsidRPr="000164BC">
        <w:t xml:space="preserve">not to </w:t>
      </w:r>
      <w:r w:rsidR="00D84661" w:rsidRPr="000164BC">
        <w:t>communicate the study</w:t>
      </w:r>
      <w:r w:rsidRPr="000164BC">
        <w:t xml:space="preserve"> results</w:t>
      </w:r>
      <w:r w:rsidR="00D84661" w:rsidRPr="000164BC">
        <w:t xml:space="preserve"> directly to participants</w:t>
      </w:r>
      <w:r w:rsidR="005F5CB7" w:rsidRPr="000164BC">
        <w:t xml:space="preserve"> – f</w:t>
      </w:r>
      <w:r w:rsidR="00D84661" w:rsidRPr="000164BC">
        <w:t xml:space="preserve">or </w:t>
      </w:r>
      <w:r w:rsidR="00F945F0" w:rsidRPr="000164BC">
        <w:t xml:space="preserve">example, </w:t>
      </w:r>
      <w:r w:rsidR="00EC0064" w:rsidRPr="000164BC">
        <w:t xml:space="preserve">if </w:t>
      </w:r>
      <w:r w:rsidR="0005230B" w:rsidRPr="000164BC">
        <w:t>participation w</w:t>
      </w:r>
      <w:r w:rsidR="00D84661" w:rsidRPr="000164BC">
        <w:t>as via an anonymous survey</w:t>
      </w:r>
      <w:r w:rsidR="00FA26A6" w:rsidRPr="000164BC">
        <w:t xml:space="preserve">. If this is the </w:t>
      </w:r>
      <w:r w:rsidR="00D84661" w:rsidRPr="000164BC">
        <w:t xml:space="preserve">case, </w:t>
      </w:r>
      <w:r w:rsidR="00447620">
        <w:t>you</w:t>
      </w:r>
      <w:r w:rsidR="00D84661" w:rsidRPr="000164BC">
        <w:t xml:space="preserve"> should outline and justify this position</w:t>
      </w:r>
      <w:r w:rsidR="00EC0064" w:rsidRPr="000164BC">
        <w:t xml:space="preserve"> i</w:t>
      </w:r>
      <w:r w:rsidR="00D84661" w:rsidRPr="000164BC">
        <w:t>n</w:t>
      </w:r>
      <w:r w:rsidR="0005230B" w:rsidRPr="000164BC">
        <w:t xml:space="preserve"> the </w:t>
      </w:r>
      <w:r w:rsidR="005F5CB7" w:rsidRPr="000164BC">
        <w:t xml:space="preserve">initial </w:t>
      </w:r>
      <w:r w:rsidR="0005230B" w:rsidRPr="000164BC">
        <w:t xml:space="preserve">ethics application. </w:t>
      </w:r>
      <w:r w:rsidR="004E1E81" w:rsidRPr="000164BC">
        <w:t xml:space="preserve"> </w:t>
      </w:r>
    </w:p>
    <w:p w14:paraId="0D4C0A49" w14:textId="77777777" w:rsidR="00F40A1F" w:rsidRPr="000164BC" w:rsidRDefault="00F40A1F" w:rsidP="00FA26A6">
      <w:pPr>
        <w:spacing w:after="0" w:line="360" w:lineRule="auto"/>
      </w:pPr>
    </w:p>
    <w:p w14:paraId="39334519" w14:textId="77777777" w:rsidR="00F40A1F" w:rsidRPr="000164BC" w:rsidRDefault="00C000F6" w:rsidP="00FA26A6">
      <w:pPr>
        <w:spacing w:after="0" w:line="360" w:lineRule="auto"/>
        <w:rPr>
          <w:b/>
        </w:rPr>
      </w:pPr>
      <w:r w:rsidRPr="000164BC">
        <w:rPr>
          <w:b/>
        </w:rPr>
        <w:t xml:space="preserve">What </w:t>
      </w:r>
      <w:r w:rsidR="0005743A" w:rsidRPr="000164BC">
        <w:rPr>
          <w:b/>
        </w:rPr>
        <w:t>are the</w:t>
      </w:r>
      <w:r w:rsidR="00D93245" w:rsidRPr="000164BC">
        <w:rPr>
          <w:b/>
        </w:rPr>
        <w:t xml:space="preserve"> purpose</w:t>
      </w:r>
      <w:r w:rsidR="0005743A" w:rsidRPr="000164BC">
        <w:rPr>
          <w:b/>
        </w:rPr>
        <w:t>s</w:t>
      </w:r>
      <w:r w:rsidR="00D93245" w:rsidRPr="000164BC">
        <w:rPr>
          <w:b/>
        </w:rPr>
        <w:t xml:space="preserve"> of the </w:t>
      </w:r>
      <w:r w:rsidRPr="000164BC">
        <w:rPr>
          <w:b/>
        </w:rPr>
        <w:t xml:space="preserve">final letter? </w:t>
      </w:r>
    </w:p>
    <w:p w14:paraId="7EEE9ADB" w14:textId="3684B459" w:rsidR="00F40A1F" w:rsidRPr="000164BC" w:rsidRDefault="00EE7044" w:rsidP="00FA26A6">
      <w:pPr>
        <w:spacing w:after="0" w:line="360" w:lineRule="auto"/>
      </w:pPr>
      <w:r w:rsidRPr="000164BC">
        <w:t xml:space="preserve">The final letter </w:t>
      </w:r>
      <w:r w:rsidR="00A95ECE" w:rsidRPr="000164BC">
        <w:t>needs to:</w:t>
      </w:r>
      <w:r w:rsidR="001B0A7D" w:rsidRPr="000164BC">
        <w:t xml:space="preserve"> </w:t>
      </w:r>
    </w:p>
    <w:p w14:paraId="22B7CE67" w14:textId="583D2696" w:rsidR="00C000F6" w:rsidRPr="000164BC" w:rsidRDefault="000A1FBD" w:rsidP="00FA26A6">
      <w:pPr>
        <w:pStyle w:val="ListParagraph"/>
        <w:numPr>
          <w:ilvl w:val="0"/>
          <w:numId w:val="13"/>
        </w:numPr>
        <w:spacing w:after="0" w:line="360" w:lineRule="auto"/>
      </w:pPr>
      <w:r w:rsidRPr="000164BC">
        <w:t>c</w:t>
      </w:r>
      <w:r w:rsidR="00F40A1F" w:rsidRPr="000164BC">
        <w:t xml:space="preserve">ommunicate the </w:t>
      </w:r>
      <w:r w:rsidR="003A1583" w:rsidRPr="000164BC">
        <w:t>study</w:t>
      </w:r>
      <w:r w:rsidR="00F40A1F" w:rsidRPr="000164BC">
        <w:t xml:space="preserve"> results to participants</w:t>
      </w:r>
      <w:r w:rsidR="00590379" w:rsidRPr="000164BC">
        <w:t xml:space="preserve"> in plain language</w:t>
      </w:r>
    </w:p>
    <w:p w14:paraId="00760F3A" w14:textId="58D1F9EA" w:rsidR="0005230B" w:rsidRPr="000164BC" w:rsidRDefault="000A1FBD" w:rsidP="00FA26A6">
      <w:pPr>
        <w:pStyle w:val="ListParagraph"/>
        <w:numPr>
          <w:ilvl w:val="0"/>
          <w:numId w:val="13"/>
        </w:numPr>
        <w:spacing w:after="0" w:line="360" w:lineRule="auto"/>
      </w:pPr>
      <w:r w:rsidRPr="000164BC">
        <w:t>t</w:t>
      </w:r>
      <w:r w:rsidR="0005230B" w:rsidRPr="000164BC">
        <w:t>hank participan</w:t>
      </w:r>
      <w:r w:rsidR="009C5809" w:rsidRPr="000164BC">
        <w:t xml:space="preserve">ts for the time and effort </w:t>
      </w:r>
      <w:r w:rsidR="0005230B" w:rsidRPr="000164BC">
        <w:t>they have invested in the study.</w:t>
      </w:r>
    </w:p>
    <w:p w14:paraId="4C32D453" w14:textId="77777777" w:rsidR="00EE7044" w:rsidRPr="000164BC" w:rsidRDefault="00EE7044" w:rsidP="00FA26A6">
      <w:pPr>
        <w:spacing w:after="0" w:line="360" w:lineRule="auto"/>
      </w:pPr>
    </w:p>
    <w:p w14:paraId="55084D18" w14:textId="77777777" w:rsidR="00EE7044" w:rsidRPr="000164BC" w:rsidRDefault="00C000F6" w:rsidP="00FA26A6">
      <w:pPr>
        <w:spacing w:after="0" w:line="360" w:lineRule="auto"/>
        <w:rPr>
          <w:b/>
        </w:rPr>
      </w:pPr>
      <w:r w:rsidRPr="000164BC">
        <w:rPr>
          <w:b/>
        </w:rPr>
        <w:t>Who should draft the final letter?</w:t>
      </w:r>
    </w:p>
    <w:p w14:paraId="3A8267F6" w14:textId="0AE0AE43" w:rsidR="00C000F6" w:rsidRPr="000164BC" w:rsidRDefault="00424ECA" w:rsidP="00FA26A6">
      <w:pPr>
        <w:spacing w:after="0" w:line="360" w:lineRule="auto"/>
      </w:pPr>
      <w:r w:rsidRPr="000164BC">
        <w:t>T</w:t>
      </w:r>
      <w:r w:rsidR="00C000F6" w:rsidRPr="000164BC">
        <w:t xml:space="preserve">he organisation that has the study results should draft the </w:t>
      </w:r>
      <w:r w:rsidRPr="000164BC">
        <w:t xml:space="preserve">final </w:t>
      </w:r>
      <w:r w:rsidR="00C000F6" w:rsidRPr="000164BC">
        <w:t xml:space="preserve">letter. In </w:t>
      </w:r>
      <w:r w:rsidR="009C5809" w:rsidRPr="000164BC">
        <w:t>commercial trials</w:t>
      </w:r>
      <w:r w:rsidR="00AA2F9A" w:rsidRPr="000164BC">
        <w:t xml:space="preserve"> this will usually </w:t>
      </w:r>
      <w:r w:rsidR="00C000F6" w:rsidRPr="000164BC">
        <w:t xml:space="preserve">be the sponsor. If the sponsor drafts the letter, the </w:t>
      </w:r>
      <w:r w:rsidR="003355F9" w:rsidRPr="000164BC">
        <w:t>Principal I</w:t>
      </w:r>
      <w:r w:rsidR="00C000F6" w:rsidRPr="000164BC">
        <w:t>nvestigator at t</w:t>
      </w:r>
      <w:r w:rsidR="009C5809" w:rsidRPr="000164BC">
        <w:t xml:space="preserve">he RCH should review the letter. The Principal Investigator should make sure the letter </w:t>
      </w:r>
      <w:r w:rsidR="00C000F6" w:rsidRPr="000164BC">
        <w:t>complies with RCH guidelines and expectations around final letters an</w:t>
      </w:r>
      <w:r w:rsidR="00B44BAC" w:rsidRPr="000164BC">
        <w:t xml:space="preserve">d plain language communication. </w:t>
      </w:r>
    </w:p>
    <w:p w14:paraId="37DB24D4" w14:textId="77777777" w:rsidR="00764F6B" w:rsidRPr="000164BC" w:rsidRDefault="00764F6B" w:rsidP="00FA26A6">
      <w:pPr>
        <w:spacing w:after="0" w:line="360" w:lineRule="auto"/>
      </w:pPr>
    </w:p>
    <w:p w14:paraId="6D20B866" w14:textId="77777777" w:rsidR="00C000F6" w:rsidRPr="000164BC" w:rsidRDefault="00C000F6" w:rsidP="00FA26A6">
      <w:pPr>
        <w:spacing w:after="0" w:line="360" w:lineRule="auto"/>
        <w:rPr>
          <w:b/>
        </w:rPr>
      </w:pPr>
      <w:r w:rsidRPr="000164BC">
        <w:rPr>
          <w:b/>
        </w:rPr>
        <w:t xml:space="preserve">When </w:t>
      </w:r>
      <w:r w:rsidR="00C24115" w:rsidRPr="000164BC">
        <w:rPr>
          <w:b/>
        </w:rPr>
        <w:t xml:space="preserve">should I </w:t>
      </w:r>
      <w:r w:rsidRPr="000164BC">
        <w:rPr>
          <w:b/>
        </w:rPr>
        <w:t xml:space="preserve">draft the final letter? </w:t>
      </w:r>
    </w:p>
    <w:p w14:paraId="1B5AB1CD" w14:textId="6E2A069D" w:rsidR="001D7C78" w:rsidRPr="000164BC" w:rsidRDefault="009C5809" w:rsidP="00FA26A6">
      <w:pPr>
        <w:spacing w:after="0" w:line="360" w:lineRule="auto"/>
      </w:pPr>
      <w:r w:rsidRPr="000164BC">
        <w:t>You</w:t>
      </w:r>
      <w:r w:rsidR="00C000F6" w:rsidRPr="000164BC">
        <w:t xml:space="preserve"> should draft the final letter when the </w:t>
      </w:r>
      <w:r w:rsidR="003A1583" w:rsidRPr="000164BC">
        <w:t>study</w:t>
      </w:r>
      <w:r w:rsidR="00C000F6" w:rsidRPr="000164BC">
        <w:t xml:space="preserve"> results are available. This might </w:t>
      </w:r>
      <w:r w:rsidR="005E6202" w:rsidRPr="000164BC">
        <w:t xml:space="preserve">be after the </w:t>
      </w:r>
      <w:r w:rsidR="00C000F6" w:rsidRPr="000164BC">
        <w:t>study is closed</w:t>
      </w:r>
      <w:r w:rsidR="0005230B" w:rsidRPr="000164BC">
        <w:t xml:space="preserve"> and the final report </w:t>
      </w:r>
      <w:r w:rsidR="00703C6F" w:rsidRPr="000164BC">
        <w:t>has been submitted to the Human Research Ethics Committee</w:t>
      </w:r>
      <w:r w:rsidR="003355F9" w:rsidRPr="000164BC">
        <w:t>. It is the Principal I</w:t>
      </w:r>
      <w:r w:rsidR="00C000F6" w:rsidRPr="000164BC">
        <w:t xml:space="preserve">nvestigator’s responsibility to ensure that participants are sent a final letter. </w:t>
      </w:r>
    </w:p>
    <w:p w14:paraId="31057FAF" w14:textId="77777777" w:rsidR="00EB0F18" w:rsidRPr="000164BC" w:rsidRDefault="00EB0F18" w:rsidP="00EB0F18">
      <w:pPr>
        <w:rPr>
          <w:b/>
        </w:rPr>
      </w:pPr>
    </w:p>
    <w:p w14:paraId="0163B4D5" w14:textId="545DE420" w:rsidR="005E6202" w:rsidRPr="000164BC" w:rsidRDefault="005E6202" w:rsidP="00EB0F18">
      <w:pPr>
        <w:rPr>
          <w:b/>
        </w:rPr>
      </w:pPr>
      <w:r w:rsidRPr="000164BC">
        <w:rPr>
          <w:b/>
        </w:rPr>
        <w:t xml:space="preserve">What are the steps for writing a final letter? </w:t>
      </w:r>
    </w:p>
    <w:p w14:paraId="691CFB0F" w14:textId="77777777" w:rsidR="00745BFC" w:rsidRPr="000164BC" w:rsidRDefault="00D60397" w:rsidP="00FA26A6">
      <w:pPr>
        <w:pStyle w:val="ListParagraph"/>
        <w:numPr>
          <w:ilvl w:val="0"/>
          <w:numId w:val="1"/>
        </w:numPr>
        <w:spacing w:after="0" w:line="360" w:lineRule="auto"/>
        <w:ind w:left="714" w:hanging="357"/>
      </w:pPr>
      <w:r w:rsidRPr="000164BC">
        <w:t xml:space="preserve">Make sure the </w:t>
      </w:r>
      <w:r w:rsidRPr="000164BC">
        <w:rPr>
          <w:b/>
          <w:bCs/>
        </w:rPr>
        <w:t>study</w:t>
      </w:r>
      <w:r w:rsidR="006D1C38" w:rsidRPr="000164BC">
        <w:rPr>
          <w:b/>
          <w:bCs/>
        </w:rPr>
        <w:t xml:space="preserve"> results</w:t>
      </w:r>
      <w:r w:rsidR="006D1C38" w:rsidRPr="000164BC">
        <w:t xml:space="preserve"> are available. </w:t>
      </w:r>
    </w:p>
    <w:p w14:paraId="17D86AAF" w14:textId="2EDAA5B6" w:rsidR="00424ECA" w:rsidRPr="000164BC" w:rsidRDefault="00826F93" w:rsidP="00FA26A6">
      <w:pPr>
        <w:pStyle w:val="ListParagraph"/>
        <w:numPr>
          <w:ilvl w:val="0"/>
          <w:numId w:val="4"/>
        </w:numPr>
        <w:spacing w:after="0" w:line="360" w:lineRule="auto"/>
      </w:pPr>
      <w:r w:rsidRPr="000164BC">
        <w:t xml:space="preserve">Your study results may not be available until after your study is closed. If this is the case, you can send your letter after the study is closed. </w:t>
      </w:r>
    </w:p>
    <w:p w14:paraId="1513FB3B" w14:textId="77777777" w:rsidR="008C6672" w:rsidRPr="000164BC" w:rsidRDefault="008C6672" w:rsidP="008C6672">
      <w:pPr>
        <w:pStyle w:val="ListParagraph"/>
        <w:spacing w:after="0" w:line="360" w:lineRule="auto"/>
        <w:ind w:left="1434"/>
      </w:pPr>
    </w:p>
    <w:p w14:paraId="648180A8" w14:textId="66FA6B3A" w:rsidR="00745BFC" w:rsidRPr="000164BC" w:rsidRDefault="006D1C38" w:rsidP="00FA26A6">
      <w:pPr>
        <w:pStyle w:val="ListParagraph"/>
        <w:numPr>
          <w:ilvl w:val="0"/>
          <w:numId w:val="1"/>
        </w:numPr>
        <w:spacing w:after="0" w:line="360" w:lineRule="auto"/>
        <w:ind w:left="714" w:hanging="357"/>
      </w:pPr>
      <w:r w:rsidRPr="000164BC">
        <w:t xml:space="preserve">Determine the </w:t>
      </w:r>
      <w:r w:rsidRPr="000164BC">
        <w:rPr>
          <w:b/>
          <w:bCs/>
        </w:rPr>
        <w:t xml:space="preserve">most appropriate </w:t>
      </w:r>
      <w:r w:rsidR="0005230B" w:rsidRPr="000164BC">
        <w:rPr>
          <w:b/>
          <w:bCs/>
        </w:rPr>
        <w:t>organisation</w:t>
      </w:r>
      <w:r w:rsidR="0005230B" w:rsidRPr="000164BC" w:rsidDel="0005230B">
        <w:t xml:space="preserve"> </w:t>
      </w:r>
      <w:r w:rsidRPr="000164BC">
        <w:t>to write the final letter</w:t>
      </w:r>
      <w:r w:rsidR="00E11365" w:rsidRPr="000164BC">
        <w:t xml:space="preserve">. </w:t>
      </w:r>
    </w:p>
    <w:p w14:paraId="57319900" w14:textId="3A99BE2E" w:rsidR="00E11365" w:rsidRPr="000164BC" w:rsidRDefault="0007174E" w:rsidP="00FA26A6">
      <w:pPr>
        <w:pStyle w:val="ListParagraph"/>
        <w:numPr>
          <w:ilvl w:val="0"/>
          <w:numId w:val="3"/>
        </w:numPr>
        <w:spacing w:after="0" w:line="360" w:lineRule="auto"/>
      </w:pPr>
      <w:r w:rsidRPr="000164BC">
        <w:t xml:space="preserve">The organisation that has the study results should draft the final letter. In commercial trials, this will usually be the sponsor. </w:t>
      </w:r>
      <w:r w:rsidR="0005230B" w:rsidRPr="000164BC">
        <w:t xml:space="preserve">For a multisite trial it may be the Coordinating Principal Investigator. </w:t>
      </w:r>
    </w:p>
    <w:p w14:paraId="3721C9F2" w14:textId="77777777" w:rsidR="008C6672" w:rsidRPr="000164BC" w:rsidRDefault="008C6672" w:rsidP="008C6672">
      <w:pPr>
        <w:pStyle w:val="ListParagraph"/>
        <w:spacing w:after="0" w:line="360" w:lineRule="auto"/>
        <w:ind w:left="1434"/>
      </w:pPr>
    </w:p>
    <w:p w14:paraId="24C78B64" w14:textId="77777777" w:rsidR="00E11365" w:rsidRPr="000164BC" w:rsidRDefault="00E11365" w:rsidP="00FA26A6">
      <w:pPr>
        <w:pStyle w:val="ListParagraph"/>
        <w:numPr>
          <w:ilvl w:val="0"/>
          <w:numId w:val="1"/>
        </w:numPr>
        <w:spacing w:after="0" w:line="360" w:lineRule="auto"/>
        <w:ind w:left="714" w:hanging="357"/>
      </w:pPr>
      <w:r w:rsidRPr="000164BC">
        <w:t xml:space="preserve">Determine who needs to be sent a final letter. </w:t>
      </w:r>
    </w:p>
    <w:p w14:paraId="163B2E82" w14:textId="77777777" w:rsidR="00F87DBB" w:rsidRPr="000164BC" w:rsidRDefault="00E11365" w:rsidP="00FA26A6">
      <w:pPr>
        <w:pStyle w:val="ListParagraph"/>
        <w:numPr>
          <w:ilvl w:val="0"/>
          <w:numId w:val="2"/>
        </w:numPr>
        <w:spacing w:after="0" w:line="360" w:lineRule="auto"/>
      </w:pPr>
      <w:r w:rsidRPr="000164BC">
        <w:t xml:space="preserve">Generally, you should send a final letter to </w:t>
      </w:r>
      <w:r w:rsidRPr="000164BC">
        <w:rPr>
          <w:b/>
          <w:bCs/>
        </w:rPr>
        <w:t xml:space="preserve">all </w:t>
      </w:r>
      <w:r w:rsidR="00F87DBB" w:rsidRPr="000164BC">
        <w:rPr>
          <w:b/>
          <w:bCs/>
        </w:rPr>
        <w:t>study participants</w:t>
      </w:r>
      <w:r w:rsidR="00F87DBB" w:rsidRPr="000164BC">
        <w:t xml:space="preserve">. </w:t>
      </w:r>
    </w:p>
    <w:p w14:paraId="7773E706" w14:textId="025C737D" w:rsidR="00F87DBB" w:rsidRPr="000164BC" w:rsidRDefault="00F87DBB" w:rsidP="00FA26A6">
      <w:pPr>
        <w:pStyle w:val="ListParagraph"/>
        <w:numPr>
          <w:ilvl w:val="0"/>
          <w:numId w:val="2"/>
        </w:numPr>
        <w:spacing w:after="0" w:line="360" w:lineRule="auto"/>
      </w:pPr>
      <w:r w:rsidRPr="000164BC">
        <w:t>You should consider whether to send a letter to participants who withdre</w:t>
      </w:r>
      <w:r w:rsidR="008A296D" w:rsidRPr="000164BC">
        <w:t>w from the study. In some cases</w:t>
      </w:r>
      <w:r w:rsidRPr="000164BC">
        <w:t xml:space="preserve"> it will be appropriate to sen</w:t>
      </w:r>
      <w:r w:rsidR="008A296D" w:rsidRPr="000164BC">
        <w:t>d them a letter. In other cases</w:t>
      </w:r>
      <w:r w:rsidRPr="000164BC">
        <w:t xml:space="preserve"> it may not be – for example, if the participants have withdrawn from the study and explicitly asked you not to contact them again. </w:t>
      </w:r>
      <w:r w:rsidR="00E11365" w:rsidRPr="000164BC">
        <w:t xml:space="preserve"> </w:t>
      </w:r>
    </w:p>
    <w:p w14:paraId="3472BB0E" w14:textId="264D1D96" w:rsidR="00E11365" w:rsidRPr="000164BC" w:rsidRDefault="00E11365" w:rsidP="00FA26A6">
      <w:pPr>
        <w:pStyle w:val="ListParagraph"/>
        <w:numPr>
          <w:ilvl w:val="0"/>
          <w:numId w:val="2"/>
        </w:numPr>
        <w:spacing w:after="0" w:line="360" w:lineRule="auto"/>
      </w:pPr>
      <w:r w:rsidRPr="000164BC">
        <w:t xml:space="preserve">You should consider whether any participants may have died since taking part in the study. If any participants are </w:t>
      </w:r>
      <w:r w:rsidRPr="000164BC">
        <w:rPr>
          <w:b/>
          <w:bCs/>
        </w:rPr>
        <w:t>deceased</w:t>
      </w:r>
      <w:r w:rsidRPr="000164BC">
        <w:t>, consider whether it is appropri</w:t>
      </w:r>
      <w:r w:rsidR="00A60B29" w:rsidRPr="000164BC">
        <w:t xml:space="preserve">ate to send </w:t>
      </w:r>
      <w:r w:rsidR="00A60B29" w:rsidRPr="000164BC">
        <w:lastRenderedPageBreak/>
        <w:t>the parent/guardian</w:t>
      </w:r>
      <w:r w:rsidRPr="000164BC">
        <w:t xml:space="preserve"> a </w:t>
      </w:r>
      <w:r w:rsidR="00BF1836" w:rsidRPr="000164BC">
        <w:t>final</w:t>
      </w:r>
      <w:r w:rsidRPr="000164BC">
        <w:t xml:space="preserve"> letter. If you believe</w:t>
      </w:r>
      <w:r w:rsidR="001C14E9" w:rsidRPr="000164BC">
        <w:t xml:space="preserve"> that</w:t>
      </w:r>
      <w:r w:rsidRPr="000164BC">
        <w:t xml:space="preserve"> it is appropriate to send them a letter, </w:t>
      </w:r>
      <w:r w:rsidR="001C14E9" w:rsidRPr="000164BC">
        <w:t>make sure you</w:t>
      </w:r>
      <w:r w:rsidRPr="000164BC">
        <w:t xml:space="preserve"> tailor </w:t>
      </w:r>
      <w:r w:rsidR="001C14E9" w:rsidRPr="000164BC">
        <w:t xml:space="preserve">your </w:t>
      </w:r>
      <w:r w:rsidR="000C5A60" w:rsidRPr="000164BC">
        <w:t xml:space="preserve">letter to their circumstances. </w:t>
      </w:r>
    </w:p>
    <w:p w14:paraId="7774C0B5" w14:textId="77777777" w:rsidR="008C6672" w:rsidRPr="000164BC" w:rsidRDefault="008C6672" w:rsidP="008C6672">
      <w:pPr>
        <w:pStyle w:val="ListParagraph"/>
        <w:spacing w:after="0" w:line="360" w:lineRule="auto"/>
        <w:ind w:left="1440"/>
      </w:pPr>
    </w:p>
    <w:p w14:paraId="307ED4E4" w14:textId="3CEA076F" w:rsidR="005B3514" w:rsidRPr="000164BC" w:rsidRDefault="00444B8E" w:rsidP="00547169">
      <w:pPr>
        <w:pStyle w:val="ListParagraph"/>
        <w:numPr>
          <w:ilvl w:val="0"/>
          <w:numId w:val="1"/>
        </w:numPr>
        <w:spacing w:after="0" w:line="360" w:lineRule="auto"/>
      </w:pPr>
      <w:r w:rsidRPr="000164BC">
        <w:t xml:space="preserve">Draft a letter </w:t>
      </w:r>
      <w:r w:rsidR="00430CCA" w:rsidRPr="000164BC">
        <w:t xml:space="preserve">in plain language </w:t>
      </w:r>
      <w:r w:rsidRPr="000164BC">
        <w:t xml:space="preserve">that </w:t>
      </w:r>
      <w:r w:rsidRPr="000164BC">
        <w:rPr>
          <w:b/>
          <w:bCs/>
        </w:rPr>
        <w:t xml:space="preserve">summarises the key </w:t>
      </w:r>
      <w:r w:rsidR="00D0774D" w:rsidRPr="000164BC">
        <w:rPr>
          <w:b/>
          <w:bCs/>
        </w:rPr>
        <w:t xml:space="preserve">study </w:t>
      </w:r>
      <w:r w:rsidRPr="000164BC">
        <w:rPr>
          <w:b/>
          <w:bCs/>
        </w:rPr>
        <w:t>results</w:t>
      </w:r>
      <w:r w:rsidRPr="000164BC">
        <w:t xml:space="preserve"> </w:t>
      </w:r>
      <w:r w:rsidR="00547169" w:rsidRPr="000164BC">
        <w:t>and thanks participants for their time.</w:t>
      </w:r>
    </w:p>
    <w:p w14:paraId="0CB9E947" w14:textId="77777777" w:rsidR="006D1C38" w:rsidRPr="000164BC" w:rsidRDefault="00444B8E" w:rsidP="00FA26A6">
      <w:pPr>
        <w:pStyle w:val="ListParagraph"/>
        <w:numPr>
          <w:ilvl w:val="0"/>
          <w:numId w:val="5"/>
        </w:numPr>
        <w:spacing w:after="0" w:line="360" w:lineRule="auto"/>
      </w:pPr>
      <w:r w:rsidRPr="000164BC">
        <w:t xml:space="preserve">You should </w:t>
      </w:r>
      <w:r w:rsidR="00480745" w:rsidRPr="000164BC">
        <w:t>draft your letter with</w:t>
      </w:r>
      <w:r w:rsidRPr="000164BC">
        <w:t xml:space="preserve"> reference to the plain language resources on the</w:t>
      </w:r>
      <w:r w:rsidR="00764F6B" w:rsidRPr="000164BC">
        <w:t xml:space="preserve"> RCH</w:t>
      </w:r>
      <w:r w:rsidRPr="000164BC">
        <w:t xml:space="preserve"> Research Ethics and Governance website, particularly the </w:t>
      </w:r>
      <w:r w:rsidRPr="000164BC">
        <w:rPr>
          <w:b/>
          <w:bCs/>
        </w:rPr>
        <w:t>Example Final Letter.</w:t>
      </w:r>
      <w:r w:rsidRPr="000164BC">
        <w:t xml:space="preserve"> </w:t>
      </w:r>
    </w:p>
    <w:p w14:paraId="5336EFFB" w14:textId="10B1DDB6" w:rsidR="005B3514" w:rsidRPr="000164BC" w:rsidRDefault="00480745" w:rsidP="00FA26A6">
      <w:pPr>
        <w:pStyle w:val="ListParagraph"/>
        <w:numPr>
          <w:ilvl w:val="0"/>
          <w:numId w:val="5"/>
        </w:numPr>
        <w:spacing w:after="0" w:line="360" w:lineRule="auto"/>
      </w:pPr>
      <w:r w:rsidRPr="000164BC">
        <w:t>Make sure you</w:t>
      </w:r>
      <w:r w:rsidR="005B3514" w:rsidRPr="000164BC">
        <w:t xml:space="preserve"> summarise the </w:t>
      </w:r>
      <w:r w:rsidR="003A1583" w:rsidRPr="000164BC">
        <w:t>study</w:t>
      </w:r>
      <w:r w:rsidR="005B3514" w:rsidRPr="000164BC">
        <w:t xml:space="preserve"> results in plain language. </w:t>
      </w:r>
      <w:r w:rsidRPr="000164BC">
        <w:t>You should not</w:t>
      </w:r>
      <w:r w:rsidR="005B3514" w:rsidRPr="000164BC">
        <w:t xml:space="preserve"> simply provide websi</w:t>
      </w:r>
      <w:r w:rsidRPr="000164BC">
        <w:t xml:space="preserve">te or refer to journal articles that contain the </w:t>
      </w:r>
      <w:r w:rsidR="003A1583" w:rsidRPr="000164BC">
        <w:t>study</w:t>
      </w:r>
      <w:r w:rsidRPr="000164BC">
        <w:t xml:space="preserve"> results. </w:t>
      </w:r>
      <w:r w:rsidR="000C5A60" w:rsidRPr="000164BC">
        <w:t>Your</w:t>
      </w:r>
      <w:r w:rsidRPr="000164BC">
        <w:t xml:space="preserve"> </w:t>
      </w:r>
      <w:r w:rsidR="000C5A60" w:rsidRPr="000164BC">
        <w:t>final letter should in itself provide</w:t>
      </w:r>
      <w:r w:rsidRPr="000164BC">
        <w:t xml:space="preserve"> a concise summary of your </w:t>
      </w:r>
      <w:r w:rsidR="003A1583" w:rsidRPr="000164BC">
        <w:t>study</w:t>
      </w:r>
      <w:r w:rsidRPr="000164BC">
        <w:t xml:space="preserve"> results. </w:t>
      </w:r>
    </w:p>
    <w:p w14:paraId="12934897" w14:textId="5511C8F4" w:rsidR="00D0774D" w:rsidRPr="000164BC" w:rsidRDefault="00D0774D" w:rsidP="00FA26A6">
      <w:pPr>
        <w:pStyle w:val="ListParagraph"/>
        <w:numPr>
          <w:ilvl w:val="0"/>
          <w:numId w:val="5"/>
        </w:numPr>
        <w:spacing w:after="0" w:line="360" w:lineRule="auto"/>
      </w:pPr>
      <w:r w:rsidRPr="000164BC">
        <w:t xml:space="preserve">Remember to include a </w:t>
      </w:r>
      <w:r w:rsidRPr="000164BC">
        <w:rPr>
          <w:b/>
          <w:bCs/>
        </w:rPr>
        <w:t xml:space="preserve">version number </w:t>
      </w:r>
      <w:r w:rsidRPr="000164BC">
        <w:t xml:space="preserve">in the footer of your letter. </w:t>
      </w:r>
    </w:p>
    <w:p w14:paraId="26571361" w14:textId="77777777" w:rsidR="008C6672" w:rsidRPr="000164BC" w:rsidRDefault="008C6672" w:rsidP="008C6672">
      <w:pPr>
        <w:pStyle w:val="ListParagraph"/>
        <w:spacing w:after="0" w:line="360" w:lineRule="auto"/>
        <w:ind w:left="1440"/>
      </w:pPr>
    </w:p>
    <w:p w14:paraId="7DA149F2" w14:textId="77777777" w:rsidR="003860C4" w:rsidRPr="000164BC" w:rsidRDefault="00E26D33" w:rsidP="00FA26A6">
      <w:pPr>
        <w:pStyle w:val="ListParagraph"/>
        <w:numPr>
          <w:ilvl w:val="0"/>
          <w:numId w:val="1"/>
        </w:numPr>
        <w:spacing w:after="0" w:line="360" w:lineRule="auto"/>
        <w:ind w:left="714" w:hanging="357"/>
      </w:pPr>
      <w:r w:rsidRPr="000164BC">
        <w:t>Email your</w:t>
      </w:r>
      <w:r w:rsidR="00444B8E" w:rsidRPr="000164BC">
        <w:t xml:space="preserve"> draft letter to the Research Ethics and Governance Pl</w:t>
      </w:r>
      <w:r w:rsidR="00430CCA" w:rsidRPr="000164BC">
        <w:t>a</w:t>
      </w:r>
      <w:r w:rsidR="00444B8E" w:rsidRPr="000164BC">
        <w:t xml:space="preserve">in Language Adviser. </w:t>
      </w:r>
    </w:p>
    <w:p w14:paraId="2F9EB9FB" w14:textId="28256F95" w:rsidR="003860C4" w:rsidRPr="000164BC" w:rsidRDefault="00444B8E" w:rsidP="00FA26A6">
      <w:pPr>
        <w:pStyle w:val="ListParagraph"/>
        <w:numPr>
          <w:ilvl w:val="0"/>
          <w:numId w:val="6"/>
        </w:numPr>
        <w:spacing w:after="0" w:line="360" w:lineRule="auto"/>
      </w:pPr>
      <w:r w:rsidRPr="000164BC">
        <w:t xml:space="preserve">Include the </w:t>
      </w:r>
      <w:r w:rsidRPr="000164BC">
        <w:rPr>
          <w:b/>
          <w:bCs/>
        </w:rPr>
        <w:t xml:space="preserve">HREC number </w:t>
      </w:r>
      <w:r w:rsidRPr="000164BC">
        <w:t xml:space="preserve">in the subject heading of your email. </w:t>
      </w:r>
    </w:p>
    <w:p w14:paraId="3F36791A" w14:textId="6974580E" w:rsidR="000C0472" w:rsidRPr="000164BC" w:rsidRDefault="000C0472" w:rsidP="00FA26A6">
      <w:pPr>
        <w:pStyle w:val="ListParagraph"/>
        <w:numPr>
          <w:ilvl w:val="0"/>
          <w:numId w:val="6"/>
        </w:numPr>
        <w:spacing w:after="0" w:line="360" w:lineRule="auto"/>
      </w:pPr>
      <w:r w:rsidRPr="000164BC">
        <w:t xml:space="preserve">Provide a </w:t>
      </w:r>
      <w:r w:rsidRPr="000164BC">
        <w:rPr>
          <w:b/>
          <w:bCs/>
        </w:rPr>
        <w:t>clean Word copy</w:t>
      </w:r>
      <w:r w:rsidRPr="000164BC">
        <w:t xml:space="preserve"> of your final letter. The Plain Language Adviser cannot review your letter if it is a PDF. </w:t>
      </w:r>
    </w:p>
    <w:p w14:paraId="7751AFC4" w14:textId="758F48CD" w:rsidR="00444B8E" w:rsidRPr="000164BC" w:rsidRDefault="00444B8E" w:rsidP="00FA26A6">
      <w:pPr>
        <w:pStyle w:val="ListParagraph"/>
        <w:numPr>
          <w:ilvl w:val="0"/>
          <w:numId w:val="6"/>
        </w:numPr>
        <w:spacing w:after="0" w:line="360" w:lineRule="auto"/>
        <w:rPr>
          <w:b/>
          <w:bCs/>
        </w:rPr>
      </w:pPr>
      <w:r w:rsidRPr="000164BC">
        <w:rPr>
          <w:b/>
          <w:bCs/>
        </w:rPr>
        <w:t xml:space="preserve">Let the </w:t>
      </w:r>
      <w:r w:rsidR="00E26D33" w:rsidRPr="000164BC">
        <w:rPr>
          <w:b/>
          <w:bCs/>
        </w:rPr>
        <w:t xml:space="preserve">Plain Language Adviser </w:t>
      </w:r>
      <w:r w:rsidRPr="000164BC">
        <w:rPr>
          <w:b/>
          <w:bCs/>
        </w:rPr>
        <w:t xml:space="preserve">know whether your </w:t>
      </w:r>
      <w:r w:rsidR="003A1583" w:rsidRPr="000164BC">
        <w:rPr>
          <w:b/>
          <w:bCs/>
        </w:rPr>
        <w:t>study</w:t>
      </w:r>
      <w:r w:rsidRPr="000164BC">
        <w:rPr>
          <w:b/>
          <w:bCs/>
        </w:rPr>
        <w:t xml:space="preserve"> is sin</w:t>
      </w:r>
      <w:r w:rsidR="00E26D33" w:rsidRPr="000164BC">
        <w:rPr>
          <w:b/>
          <w:bCs/>
        </w:rPr>
        <w:t xml:space="preserve">gle site or </w:t>
      </w:r>
      <w:r w:rsidR="00CD0CD7" w:rsidRPr="000164BC">
        <w:rPr>
          <w:b/>
          <w:bCs/>
        </w:rPr>
        <w:t>multisite</w:t>
      </w:r>
      <w:r w:rsidR="00E26D33" w:rsidRPr="000164BC">
        <w:rPr>
          <w:b/>
          <w:bCs/>
        </w:rPr>
        <w:t xml:space="preserve">. If your </w:t>
      </w:r>
      <w:r w:rsidR="003A1583" w:rsidRPr="000164BC">
        <w:rPr>
          <w:b/>
          <w:bCs/>
        </w:rPr>
        <w:t>study</w:t>
      </w:r>
      <w:r w:rsidR="00E26D33" w:rsidRPr="000164BC">
        <w:rPr>
          <w:b/>
          <w:bCs/>
        </w:rPr>
        <w:t xml:space="preserve"> is</w:t>
      </w:r>
      <w:r w:rsidRPr="000164BC">
        <w:rPr>
          <w:b/>
          <w:bCs/>
        </w:rPr>
        <w:t xml:space="preserve"> </w:t>
      </w:r>
      <w:r w:rsidR="00CD0CD7" w:rsidRPr="000164BC">
        <w:rPr>
          <w:b/>
          <w:bCs/>
        </w:rPr>
        <w:t>multisite</w:t>
      </w:r>
      <w:r w:rsidRPr="000164BC">
        <w:rPr>
          <w:b/>
          <w:bCs/>
        </w:rPr>
        <w:t xml:space="preserve">, list the site names in your email. </w:t>
      </w:r>
    </w:p>
    <w:p w14:paraId="5C7142BD" w14:textId="38DA362A" w:rsidR="00B95C2A" w:rsidRPr="000164BC" w:rsidRDefault="00B95C2A" w:rsidP="00FA26A6">
      <w:pPr>
        <w:pStyle w:val="ListParagraph"/>
        <w:numPr>
          <w:ilvl w:val="0"/>
          <w:numId w:val="6"/>
        </w:numPr>
        <w:spacing w:after="0" w:line="360" w:lineRule="auto"/>
        <w:rPr>
          <w:b/>
          <w:bCs/>
        </w:rPr>
      </w:pPr>
      <w:r w:rsidRPr="000164BC">
        <w:t xml:space="preserve">Do not submit the final letter on ERM. </w:t>
      </w:r>
    </w:p>
    <w:p w14:paraId="14E8D524" w14:textId="77777777" w:rsidR="008C6672" w:rsidRPr="000164BC" w:rsidRDefault="008C6672" w:rsidP="008C6672">
      <w:pPr>
        <w:pStyle w:val="ListParagraph"/>
        <w:spacing w:after="0" w:line="360" w:lineRule="auto"/>
        <w:ind w:left="1434"/>
        <w:rPr>
          <w:b/>
          <w:bCs/>
        </w:rPr>
      </w:pPr>
    </w:p>
    <w:p w14:paraId="2353A96B" w14:textId="5B9743AA" w:rsidR="008C6672" w:rsidRPr="000164BC" w:rsidRDefault="0080780C" w:rsidP="008C6672">
      <w:pPr>
        <w:pStyle w:val="ListParagraph"/>
        <w:numPr>
          <w:ilvl w:val="0"/>
          <w:numId w:val="1"/>
        </w:numPr>
        <w:spacing w:after="0" w:line="360" w:lineRule="auto"/>
        <w:ind w:left="714" w:hanging="357"/>
      </w:pPr>
      <w:r w:rsidRPr="000164BC">
        <w:t xml:space="preserve">The Plain Language Adviser will review and process your letter. </w:t>
      </w:r>
    </w:p>
    <w:p w14:paraId="3B7CE2AD" w14:textId="43457283" w:rsidR="008C6672" w:rsidRPr="000164BC" w:rsidRDefault="008C6672" w:rsidP="008C6672">
      <w:pPr>
        <w:pStyle w:val="ListParagraph"/>
        <w:numPr>
          <w:ilvl w:val="0"/>
          <w:numId w:val="14"/>
        </w:numPr>
        <w:spacing w:after="0" w:line="360" w:lineRule="auto"/>
      </w:pPr>
      <w:r w:rsidRPr="000164BC">
        <w:t xml:space="preserve">The Plain Language Adviser may ask you to revise your letter. If you need to revise your letter please remember to </w:t>
      </w:r>
      <w:r w:rsidRPr="000164BC">
        <w:rPr>
          <w:b/>
          <w:bCs/>
        </w:rPr>
        <w:t>update the version number</w:t>
      </w:r>
      <w:r w:rsidRPr="000164BC">
        <w:t xml:space="preserve"> in the footer of your letter. Please then email the updated letter to the Plain Language Adviser. </w:t>
      </w:r>
    </w:p>
    <w:p w14:paraId="5A46DA6A" w14:textId="77777777" w:rsidR="008C6672" w:rsidRPr="000164BC" w:rsidRDefault="008C6672" w:rsidP="008C6672">
      <w:pPr>
        <w:pStyle w:val="ListParagraph"/>
        <w:spacing w:after="0" w:line="360" w:lineRule="auto"/>
        <w:ind w:left="1440"/>
      </w:pPr>
    </w:p>
    <w:p w14:paraId="550BA9C6" w14:textId="0DD99759" w:rsidR="008C6672" w:rsidRPr="000164BC" w:rsidRDefault="00F00223" w:rsidP="008C6672">
      <w:pPr>
        <w:pStyle w:val="ListParagraph"/>
        <w:numPr>
          <w:ilvl w:val="0"/>
          <w:numId w:val="1"/>
        </w:numPr>
        <w:spacing w:after="0" w:line="360" w:lineRule="auto"/>
      </w:pPr>
      <w:r w:rsidRPr="000164BC">
        <w:t>The</w:t>
      </w:r>
      <w:r w:rsidR="008C6672" w:rsidRPr="000164BC">
        <w:t xml:space="preserve"> Plain Language Adviser will</w:t>
      </w:r>
      <w:r w:rsidRPr="000164BC">
        <w:t xml:space="preserve"> give</w:t>
      </w:r>
      <w:r w:rsidR="008C6672" w:rsidRPr="000164BC">
        <w:t xml:space="preserve"> you official confirmation that </w:t>
      </w:r>
      <w:r w:rsidRPr="000164BC">
        <w:t>you can</w:t>
      </w:r>
      <w:r w:rsidR="008C6672" w:rsidRPr="000164BC">
        <w:t xml:space="preserve"> </w:t>
      </w:r>
      <w:r w:rsidRPr="000164BC">
        <w:t>send your letter to</w:t>
      </w:r>
      <w:r w:rsidR="008C6672" w:rsidRPr="000164BC">
        <w:t xml:space="preserve"> participants.  </w:t>
      </w:r>
    </w:p>
    <w:p w14:paraId="0F841851" w14:textId="77777777" w:rsidR="008C6672" w:rsidRPr="000164BC" w:rsidRDefault="008C6672" w:rsidP="008C6672">
      <w:pPr>
        <w:pStyle w:val="ListParagraph"/>
        <w:spacing w:after="0" w:line="360" w:lineRule="auto"/>
      </w:pPr>
    </w:p>
    <w:p w14:paraId="6459AFE1" w14:textId="080E2FFD" w:rsidR="00E91F32" w:rsidRPr="000164BC" w:rsidRDefault="000C5A60" w:rsidP="008C6672">
      <w:pPr>
        <w:pStyle w:val="ListParagraph"/>
        <w:numPr>
          <w:ilvl w:val="0"/>
          <w:numId w:val="1"/>
        </w:numPr>
        <w:spacing w:after="0" w:line="360" w:lineRule="auto"/>
        <w:ind w:left="714" w:hanging="357"/>
        <w:rPr>
          <w:b/>
          <w:bCs/>
        </w:rPr>
      </w:pPr>
      <w:r w:rsidRPr="000164BC">
        <w:rPr>
          <w:b/>
          <w:bCs/>
        </w:rPr>
        <w:t xml:space="preserve">Distribute your letter. </w:t>
      </w:r>
    </w:p>
    <w:p w14:paraId="5FBD3C8E" w14:textId="77777777" w:rsidR="00FD5243" w:rsidRPr="000164BC" w:rsidRDefault="00FD5243" w:rsidP="00FA26A6">
      <w:pPr>
        <w:pStyle w:val="ListParagraph"/>
        <w:numPr>
          <w:ilvl w:val="1"/>
          <w:numId w:val="1"/>
        </w:numPr>
        <w:spacing w:after="0" w:line="360" w:lineRule="auto"/>
        <w:rPr>
          <w:b/>
          <w:bCs/>
        </w:rPr>
      </w:pPr>
      <w:r w:rsidRPr="000164BC">
        <w:rPr>
          <w:b/>
          <w:bCs/>
        </w:rPr>
        <w:t xml:space="preserve">If your </w:t>
      </w:r>
      <w:r w:rsidR="003A1583" w:rsidRPr="000164BC">
        <w:rPr>
          <w:b/>
          <w:bCs/>
        </w:rPr>
        <w:t>study</w:t>
      </w:r>
      <w:r w:rsidRPr="000164BC">
        <w:rPr>
          <w:b/>
          <w:bCs/>
        </w:rPr>
        <w:t xml:space="preserve"> is single site:</w:t>
      </w:r>
    </w:p>
    <w:p w14:paraId="79C8EA0D" w14:textId="77777777" w:rsidR="00E91F32" w:rsidRPr="000164BC" w:rsidRDefault="00FD5243" w:rsidP="00FA26A6">
      <w:pPr>
        <w:pStyle w:val="ListParagraph"/>
        <w:numPr>
          <w:ilvl w:val="0"/>
          <w:numId w:val="12"/>
        </w:numPr>
        <w:spacing w:after="0" w:line="360" w:lineRule="auto"/>
      </w:pPr>
      <w:r w:rsidRPr="000164BC">
        <w:t>After your letter has been approved by the Plain Language Adviser, se</w:t>
      </w:r>
      <w:r w:rsidR="00FB3DB4" w:rsidRPr="000164BC">
        <w:t xml:space="preserve">nd it to participants. </w:t>
      </w:r>
    </w:p>
    <w:p w14:paraId="2BC7E617" w14:textId="2FF071C7" w:rsidR="00FD5243" w:rsidRPr="000164BC" w:rsidRDefault="00FD1BD1" w:rsidP="00FA26A6">
      <w:pPr>
        <w:pStyle w:val="ListParagraph"/>
        <w:numPr>
          <w:ilvl w:val="1"/>
          <w:numId w:val="1"/>
        </w:numPr>
        <w:spacing w:after="0" w:line="360" w:lineRule="auto"/>
        <w:rPr>
          <w:b/>
          <w:bCs/>
        </w:rPr>
      </w:pPr>
      <w:r w:rsidRPr="000164BC">
        <w:rPr>
          <w:b/>
          <w:bCs/>
        </w:rPr>
        <w:t xml:space="preserve">If your </w:t>
      </w:r>
      <w:r w:rsidR="003A1583" w:rsidRPr="000164BC">
        <w:rPr>
          <w:b/>
          <w:bCs/>
        </w:rPr>
        <w:t>study</w:t>
      </w:r>
      <w:r w:rsidRPr="000164BC">
        <w:rPr>
          <w:b/>
          <w:bCs/>
        </w:rPr>
        <w:t xml:space="preserve"> is multisite, with RCH the </w:t>
      </w:r>
      <w:r w:rsidR="00E91F32" w:rsidRPr="000164BC">
        <w:rPr>
          <w:b/>
          <w:bCs/>
        </w:rPr>
        <w:t xml:space="preserve">lead ethics committee: </w:t>
      </w:r>
    </w:p>
    <w:p w14:paraId="2ED2D374" w14:textId="3649B3BD" w:rsidR="000C5A60" w:rsidRPr="000164BC" w:rsidRDefault="00FD5243" w:rsidP="00FA26A6">
      <w:pPr>
        <w:pStyle w:val="ListParagraph"/>
        <w:numPr>
          <w:ilvl w:val="0"/>
          <w:numId w:val="9"/>
        </w:numPr>
        <w:spacing w:after="0" w:line="360" w:lineRule="auto"/>
      </w:pPr>
      <w:r w:rsidRPr="000164BC">
        <w:lastRenderedPageBreak/>
        <w:t xml:space="preserve">After your letter has been approved by the Plain Language Adviser, </w:t>
      </w:r>
      <w:r w:rsidR="00FB3DB4" w:rsidRPr="000164BC">
        <w:t xml:space="preserve">the </w:t>
      </w:r>
      <w:r w:rsidR="003A1583" w:rsidRPr="000164BC">
        <w:t>study</w:t>
      </w:r>
      <w:r w:rsidR="00FB3DB4" w:rsidRPr="000164BC">
        <w:t xml:space="preserve"> teams should add in site-specific details to the letter. These site</w:t>
      </w:r>
      <w:r w:rsidR="0005230B" w:rsidRPr="000164BC">
        <w:t>-</w:t>
      </w:r>
      <w:r w:rsidR="00FB3DB4" w:rsidRPr="000164BC">
        <w:t xml:space="preserve">specific details could include the name of the site, </w:t>
      </w:r>
      <w:r w:rsidR="00E91F32" w:rsidRPr="000164BC">
        <w:t xml:space="preserve">site </w:t>
      </w:r>
      <w:r w:rsidR="00FB3DB4" w:rsidRPr="000164BC">
        <w:t xml:space="preserve">letterhead and </w:t>
      </w:r>
      <w:r w:rsidR="00E91F32" w:rsidRPr="000164BC">
        <w:t xml:space="preserve">site </w:t>
      </w:r>
      <w:r w:rsidR="00FB3DB4" w:rsidRPr="000164BC">
        <w:t xml:space="preserve">contact person.  </w:t>
      </w:r>
    </w:p>
    <w:p w14:paraId="6906CD79" w14:textId="77777777" w:rsidR="000C5A60" w:rsidRPr="000164BC" w:rsidRDefault="000C5A60" w:rsidP="00FA26A6">
      <w:pPr>
        <w:pStyle w:val="ListParagraph"/>
        <w:numPr>
          <w:ilvl w:val="1"/>
          <w:numId w:val="1"/>
        </w:numPr>
        <w:spacing w:after="0" w:line="360" w:lineRule="auto"/>
        <w:rPr>
          <w:b/>
          <w:bCs/>
        </w:rPr>
      </w:pPr>
      <w:r w:rsidRPr="000164BC">
        <w:rPr>
          <w:b/>
          <w:bCs/>
        </w:rPr>
        <w:t>I</w:t>
      </w:r>
      <w:r w:rsidR="00E91F32" w:rsidRPr="000164BC">
        <w:rPr>
          <w:b/>
          <w:bCs/>
        </w:rPr>
        <w:t xml:space="preserve">f your </w:t>
      </w:r>
      <w:r w:rsidR="003A1583" w:rsidRPr="000164BC">
        <w:rPr>
          <w:b/>
          <w:bCs/>
        </w:rPr>
        <w:t>study</w:t>
      </w:r>
      <w:r w:rsidR="00E91F32" w:rsidRPr="000164BC">
        <w:rPr>
          <w:b/>
          <w:bCs/>
        </w:rPr>
        <w:t xml:space="preserve"> is multisite, with RCH governance only</w:t>
      </w:r>
      <w:r w:rsidR="00BE63D6" w:rsidRPr="000164BC">
        <w:rPr>
          <w:b/>
          <w:bCs/>
        </w:rPr>
        <w:t xml:space="preserve">: </w:t>
      </w:r>
    </w:p>
    <w:p w14:paraId="45058DF9" w14:textId="6EFB2FE3" w:rsidR="00617EE1" w:rsidRPr="000164BC" w:rsidRDefault="009E2543" w:rsidP="00617EE1">
      <w:pPr>
        <w:pStyle w:val="ListParagraph"/>
        <w:numPr>
          <w:ilvl w:val="0"/>
          <w:numId w:val="9"/>
        </w:numPr>
        <w:spacing w:after="0" w:line="360" w:lineRule="auto"/>
        <w:rPr>
          <w:rFonts w:eastAsia="Times New Roman"/>
        </w:rPr>
      </w:pPr>
      <w:r w:rsidRPr="000164BC">
        <w:t xml:space="preserve">The Principal Investigator should contact the lead site to check if they are sending participants a final letter. If they are </w:t>
      </w:r>
      <w:r w:rsidR="00547169" w:rsidRPr="000164BC">
        <w:t>sending a final letter, the</w:t>
      </w:r>
      <w:r w:rsidRPr="000164BC">
        <w:t xml:space="preserve"> letter should be approved by the lead ethics committee. </w:t>
      </w:r>
    </w:p>
    <w:p w14:paraId="07652F4B" w14:textId="37BFA571" w:rsidR="00617EE1" w:rsidRPr="000164BC" w:rsidRDefault="00617EE1" w:rsidP="00617EE1">
      <w:pPr>
        <w:pStyle w:val="ListParagraph"/>
        <w:numPr>
          <w:ilvl w:val="0"/>
          <w:numId w:val="9"/>
        </w:numPr>
        <w:spacing w:after="0" w:line="360" w:lineRule="auto"/>
        <w:rPr>
          <w:rFonts w:eastAsia="Times New Roman"/>
        </w:rPr>
      </w:pPr>
      <w:r w:rsidRPr="000164BC">
        <w:rPr>
          <w:rFonts w:eastAsia="Times New Roman"/>
        </w:rPr>
        <w:t xml:space="preserve">Please provide a copy of the letter to the REG office via ERM as a Site Governance Amendment, including the HREC approval letter. If the study has closed in ERM please email a copy to our office. </w:t>
      </w:r>
    </w:p>
    <w:p w14:paraId="6AF6D84E" w14:textId="77777777" w:rsidR="009742C3" w:rsidRPr="000164BC" w:rsidRDefault="009742C3" w:rsidP="00FA26A6">
      <w:pPr>
        <w:spacing w:after="0" w:line="360" w:lineRule="auto"/>
      </w:pPr>
    </w:p>
    <w:p w14:paraId="1AD527B8" w14:textId="77777777" w:rsidR="00FD5243" w:rsidRPr="000164BC" w:rsidRDefault="00FD5243" w:rsidP="00FA26A6">
      <w:pPr>
        <w:spacing w:after="0" w:line="360" w:lineRule="auto"/>
        <w:rPr>
          <w:b/>
          <w:bCs/>
        </w:rPr>
      </w:pPr>
    </w:p>
    <w:p w14:paraId="4C851DC0" w14:textId="7D8FC677" w:rsidR="0021790D" w:rsidRPr="000164BC" w:rsidRDefault="0021790D" w:rsidP="00FA26A6">
      <w:pPr>
        <w:spacing w:after="0" w:line="360" w:lineRule="auto"/>
        <w:rPr>
          <w:b/>
          <w:bCs/>
        </w:rPr>
      </w:pPr>
      <w:r w:rsidRPr="000164BC">
        <w:rPr>
          <w:b/>
          <w:bCs/>
        </w:rPr>
        <w:t>Further reading</w:t>
      </w:r>
    </w:p>
    <w:p w14:paraId="27CD687F" w14:textId="77777777" w:rsidR="0021790D" w:rsidRPr="000164BC" w:rsidRDefault="0021790D" w:rsidP="00FA26A6">
      <w:pPr>
        <w:spacing w:after="0" w:line="360" w:lineRule="auto"/>
      </w:pPr>
    </w:p>
    <w:p w14:paraId="2C5BCE9A" w14:textId="3A32B349" w:rsidR="0021790D" w:rsidRPr="000164BC" w:rsidRDefault="0021790D" w:rsidP="0021790D">
      <w:pPr>
        <w:pStyle w:val="ListParagraph"/>
        <w:numPr>
          <w:ilvl w:val="0"/>
          <w:numId w:val="16"/>
        </w:numPr>
        <w:spacing w:after="0" w:line="360" w:lineRule="auto"/>
      </w:pPr>
      <w:r w:rsidRPr="000164BC">
        <w:t>National Institutes of Health, ‘</w:t>
      </w:r>
      <w:hyperlink r:id="rId11" w:anchor=":~:text=Researchers%20should%20assure%20participants%20that,Getting%20Started%20or%20Brushing%20Up)." w:history="1">
        <w:r w:rsidRPr="000164BC">
          <w:rPr>
            <w:rStyle w:val="Hyperlink"/>
            <w:color w:val="auto"/>
          </w:rPr>
          <w:t>Clearly Communicating Research Res</w:t>
        </w:r>
        <w:r w:rsidRPr="000164BC">
          <w:rPr>
            <w:rStyle w:val="Hyperlink"/>
            <w:color w:val="auto"/>
          </w:rPr>
          <w:t>ults across the Clinical Trials Continuum</w:t>
        </w:r>
      </w:hyperlink>
      <w:r w:rsidRPr="000164BC">
        <w:t xml:space="preserve">’ (2016). </w:t>
      </w:r>
    </w:p>
    <w:sectPr w:rsidR="0021790D" w:rsidRPr="000164BC" w:rsidSect="007F442C">
      <w:headerReference w:type="default" r:id="rId12"/>
      <w:footerReference w:type="default" r:id="rId13"/>
      <w:pgSz w:w="11906" w:h="16838"/>
      <w:pgMar w:top="56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C150A" w14:textId="77777777" w:rsidR="00E33357" w:rsidRDefault="00E33357" w:rsidP="007F5AF8">
      <w:pPr>
        <w:spacing w:after="0" w:line="240" w:lineRule="auto"/>
      </w:pPr>
      <w:r>
        <w:separator/>
      </w:r>
    </w:p>
  </w:endnote>
  <w:endnote w:type="continuationSeparator" w:id="0">
    <w:p w14:paraId="0371B61D" w14:textId="77777777" w:rsidR="00E33357" w:rsidRDefault="00E33357" w:rsidP="007F5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4511088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1193D64C" w14:textId="2C85B55D" w:rsidR="007F5AF8" w:rsidRPr="007F5AF8" w:rsidRDefault="006C060D">
        <w:pPr>
          <w:pStyle w:val="Footer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t xml:space="preserve"> REG </w:t>
        </w:r>
        <w:r w:rsidR="0021790D">
          <w:rPr>
            <w:sz w:val="20"/>
            <w:szCs w:val="20"/>
          </w:rPr>
          <w:t xml:space="preserve">November </w:t>
        </w:r>
        <w:r w:rsidR="00D0774D">
          <w:rPr>
            <w:sz w:val="20"/>
            <w:szCs w:val="20"/>
          </w:rPr>
          <w:t>202</w:t>
        </w:r>
        <w:r w:rsidR="00C34984">
          <w:rPr>
            <w:sz w:val="20"/>
            <w:szCs w:val="20"/>
          </w:rPr>
          <w:t>3</w:t>
        </w:r>
        <w:r w:rsidR="007F5AF8" w:rsidRPr="007F5AF8">
          <w:rPr>
            <w:sz w:val="20"/>
            <w:szCs w:val="20"/>
          </w:rPr>
          <w:t xml:space="preserve"> / </w:t>
        </w:r>
        <w:r w:rsidR="007F5AF8" w:rsidRPr="007F5AF8">
          <w:rPr>
            <w:sz w:val="20"/>
            <w:szCs w:val="20"/>
          </w:rPr>
          <w:fldChar w:fldCharType="begin"/>
        </w:r>
        <w:r w:rsidR="007F5AF8" w:rsidRPr="007F5AF8">
          <w:rPr>
            <w:sz w:val="20"/>
            <w:szCs w:val="20"/>
          </w:rPr>
          <w:instrText xml:space="preserve"> PAGE   \* MERGEFORMAT </w:instrText>
        </w:r>
        <w:r w:rsidR="007F5AF8" w:rsidRPr="007F5AF8">
          <w:rPr>
            <w:sz w:val="20"/>
            <w:szCs w:val="20"/>
          </w:rPr>
          <w:fldChar w:fldCharType="separate"/>
        </w:r>
        <w:r w:rsidR="008A296D">
          <w:rPr>
            <w:noProof/>
            <w:sz w:val="20"/>
            <w:szCs w:val="20"/>
          </w:rPr>
          <w:t>2</w:t>
        </w:r>
        <w:r w:rsidR="007F5AF8" w:rsidRPr="007F5AF8">
          <w:rPr>
            <w:noProof/>
            <w:sz w:val="20"/>
            <w:szCs w:val="20"/>
          </w:rPr>
          <w:fldChar w:fldCharType="end"/>
        </w:r>
      </w:p>
    </w:sdtContent>
  </w:sdt>
  <w:p w14:paraId="6F90CC9E" w14:textId="77777777" w:rsidR="007F5AF8" w:rsidRDefault="007F5A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D75DC" w14:textId="77777777" w:rsidR="00E33357" w:rsidRDefault="00E33357" w:rsidP="007F5AF8">
      <w:pPr>
        <w:spacing w:after="0" w:line="240" w:lineRule="auto"/>
      </w:pPr>
      <w:r>
        <w:separator/>
      </w:r>
    </w:p>
  </w:footnote>
  <w:footnote w:type="continuationSeparator" w:id="0">
    <w:p w14:paraId="67277C66" w14:textId="77777777" w:rsidR="00E33357" w:rsidRDefault="00E33357" w:rsidP="007F5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BB941" w14:textId="3D45C269" w:rsidR="007F442C" w:rsidRDefault="007F442C" w:rsidP="007F442C">
    <w:pPr>
      <w:pStyle w:val="Header"/>
      <w:jc w:val="right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781FE7DE" wp14:editId="206206C9">
          <wp:simplePos x="0" y="0"/>
          <wp:positionH relativeFrom="column">
            <wp:posOffset>5251450</wp:posOffset>
          </wp:positionH>
          <wp:positionV relativeFrom="paragraph">
            <wp:posOffset>-235585</wp:posOffset>
          </wp:positionV>
          <wp:extent cx="1142365" cy="1216025"/>
          <wp:effectExtent l="0" t="0" r="0" b="0"/>
          <wp:wrapTight wrapText="bothSides">
            <wp:wrapPolygon edited="0">
              <wp:start x="9725" y="2707"/>
              <wp:lineTo x="6123" y="4061"/>
              <wp:lineTo x="3242" y="6429"/>
              <wp:lineTo x="3602" y="10151"/>
              <wp:lineTo x="8285" y="15566"/>
              <wp:lineTo x="10446" y="18949"/>
              <wp:lineTo x="11526" y="19626"/>
              <wp:lineTo x="17290" y="19626"/>
              <wp:lineTo x="16929" y="14889"/>
              <wp:lineTo x="15849" y="7783"/>
              <wp:lineTo x="14048" y="5414"/>
              <wp:lineTo x="11526" y="2707"/>
              <wp:lineTo x="9725" y="2707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365" cy="1216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E3ACF4" w14:textId="77777777" w:rsidR="007F442C" w:rsidRDefault="007F44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66A08"/>
    <w:multiLevelType w:val="hybridMultilevel"/>
    <w:tmpl w:val="E988C952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6E6FF5"/>
    <w:multiLevelType w:val="hybridMultilevel"/>
    <w:tmpl w:val="D9C4ED3A"/>
    <w:lvl w:ilvl="0" w:tplc="0C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9262813"/>
    <w:multiLevelType w:val="hybridMultilevel"/>
    <w:tmpl w:val="D59C5DD0"/>
    <w:lvl w:ilvl="0" w:tplc="4C443CE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A7F1D"/>
    <w:multiLevelType w:val="hybridMultilevel"/>
    <w:tmpl w:val="997EEF6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DE1D12"/>
    <w:multiLevelType w:val="hybridMultilevel"/>
    <w:tmpl w:val="E3DE46FE"/>
    <w:lvl w:ilvl="0" w:tplc="0C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31316142"/>
    <w:multiLevelType w:val="hybridMultilevel"/>
    <w:tmpl w:val="DA0E0352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7D10431"/>
    <w:multiLevelType w:val="hybridMultilevel"/>
    <w:tmpl w:val="DEECB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45C5F"/>
    <w:multiLevelType w:val="hybridMultilevel"/>
    <w:tmpl w:val="AE8A55D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266D7"/>
    <w:multiLevelType w:val="hybridMultilevel"/>
    <w:tmpl w:val="48BE1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26F34"/>
    <w:multiLevelType w:val="hybridMultilevel"/>
    <w:tmpl w:val="B612705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4A24135"/>
    <w:multiLevelType w:val="hybridMultilevel"/>
    <w:tmpl w:val="86828A62"/>
    <w:lvl w:ilvl="0" w:tplc="0C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47B81476"/>
    <w:multiLevelType w:val="hybridMultilevel"/>
    <w:tmpl w:val="727EB6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122FDB"/>
    <w:multiLevelType w:val="hybridMultilevel"/>
    <w:tmpl w:val="25F444D0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3031FC"/>
    <w:multiLevelType w:val="hybridMultilevel"/>
    <w:tmpl w:val="8F6C9B1C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57A578C"/>
    <w:multiLevelType w:val="hybridMultilevel"/>
    <w:tmpl w:val="A04C1AD4"/>
    <w:lvl w:ilvl="0" w:tplc="0C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2767C22"/>
    <w:multiLevelType w:val="hybridMultilevel"/>
    <w:tmpl w:val="F56A77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38058360">
    <w:abstractNumId w:val="2"/>
  </w:num>
  <w:num w:numId="2" w16cid:durableId="2006007860">
    <w:abstractNumId w:val="3"/>
  </w:num>
  <w:num w:numId="3" w16cid:durableId="599918036">
    <w:abstractNumId w:val="1"/>
  </w:num>
  <w:num w:numId="4" w16cid:durableId="1664699260">
    <w:abstractNumId w:val="14"/>
  </w:num>
  <w:num w:numId="5" w16cid:durableId="1380742741">
    <w:abstractNumId w:val="15"/>
  </w:num>
  <w:num w:numId="6" w16cid:durableId="2053260202">
    <w:abstractNumId w:val="4"/>
  </w:num>
  <w:num w:numId="7" w16cid:durableId="638532915">
    <w:abstractNumId w:val="10"/>
  </w:num>
  <w:num w:numId="8" w16cid:durableId="230771584">
    <w:abstractNumId w:val="5"/>
  </w:num>
  <w:num w:numId="9" w16cid:durableId="652181312">
    <w:abstractNumId w:val="13"/>
  </w:num>
  <w:num w:numId="10" w16cid:durableId="1933204019">
    <w:abstractNumId w:val="11"/>
  </w:num>
  <w:num w:numId="11" w16cid:durableId="389184951">
    <w:abstractNumId w:val="0"/>
  </w:num>
  <w:num w:numId="12" w16cid:durableId="1597207042">
    <w:abstractNumId w:val="12"/>
  </w:num>
  <w:num w:numId="13" w16cid:durableId="460614734">
    <w:abstractNumId w:val="7"/>
  </w:num>
  <w:num w:numId="14" w16cid:durableId="1459185298">
    <w:abstractNumId w:val="9"/>
  </w:num>
  <w:num w:numId="15" w16cid:durableId="383914146">
    <w:abstractNumId w:val="8"/>
  </w:num>
  <w:num w:numId="16" w16cid:durableId="447897804">
    <w:abstractNumId w:val="6"/>
  </w:num>
  <w:num w:numId="17" w16cid:durableId="9340234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5A"/>
    <w:rsid w:val="0000544E"/>
    <w:rsid w:val="000164BC"/>
    <w:rsid w:val="00026944"/>
    <w:rsid w:val="0005230B"/>
    <w:rsid w:val="0005743A"/>
    <w:rsid w:val="00057F06"/>
    <w:rsid w:val="00066897"/>
    <w:rsid w:val="0007174E"/>
    <w:rsid w:val="000736EE"/>
    <w:rsid w:val="00074D2A"/>
    <w:rsid w:val="0008445A"/>
    <w:rsid w:val="00092CFF"/>
    <w:rsid w:val="00094D25"/>
    <w:rsid w:val="000A1FBD"/>
    <w:rsid w:val="000C0472"/>
    <w:rsid w:val="000C5A60"/>
    <w:rsid w:val="000C73E4"/>
    <w:rsid w:val="000D403F"/>
    <w:rsid w:val="000F43C6"/>
    <w:rsid w:val="000F7D29"/>
    <w:rsid w:val="001358E5"/>
    <w:rsid w:val="001453C8"/>
    <w:rsid w:val="001574FB"/>
    <w:rsid w:val="001678C3"/>
    <w:rsid w:val="001A72A0"/>
    <w:rsid w:val="001B0A7D"/>
    <w:rsid w:val="001B141A"/>
    <w:rsid w:val="001B2E27"/>
    <w:rsid w:val="001C14E9"/>
    <w:rsid w:val="001D7C78"/>
    <w:rsid w:val="001F5838"/>
    <w:rsid w:val="0021790D"/>
    <w:rsid w:val="0022301A"/>
    <w:rsid w:val="00255887"/>
    <w:rsid w:val="002B53A5"/>
    <w:rsid w:val="002B77AF"/>
    <w:rsid w:val="002E6412"/>
    <w:rsid w:val="003355F9"/>
    <w:rsid w:val="003860C4"/>
    <w:rsid w:val="003872F2"/>
    <w:rsid w:val="003A1583"/>
    <w:rsid w:val="003B66CF"/>
    <w:rsid w:val="003C7AD4"/>
    <w:rsid w:val="003D5687"/>
    <w:rsid w:val="00407CC5"/>
    <w:rsid w:val="00420EA2"/>
    <w:rsid w:val="0042108E"/>
    <w:rsid w:val="00424ECA"/>
    <w:rsid w:val="00430CCA"/>
    <w:rsid w:val="00444B8E"/>
    <w:rsid w:val="00447620"/>
    <w:rsid w:val="00447CF5"/>
    <w:rsid w:val="00480745"/>
    <w:rsid w:val="004953B5"/>
    <w:rsid w:val="004968DD"/>
    <w:rsid w:val="00496B64"/>
    <w:rsid w:val="004C5D22"/>
    <w:rsid w:val="004D30A0"/>
    <w:rsid w:val="004D3B52"/>
    <w:rsid w:val="004E1E81"/>
    <w:rsid w:val="005100ED"/>
    <w:rsid w:val="00524C10"/>
    <w:rsid w:val="00547169"/>
    <w:rsid w:val="00547773"/>
    <w:rsid w:val="0055234C"/>
    <w:rsid w:val="00562FC4"/>
    <w:rsid w:val="00590379"/>
    <w:rsid w:val="005B3514"/>
    <w:rsid w:val="005B56E5"/>
    <w:rsid w:val="005C0347"/>
    <w:rsid w:val="005E6202"/>
    <w:rsid w:val="005F5CB7"/>
    <w:rsid w:val="00601B12"/>
    <w:rsid w:val="00603001"/>
    <w:rsid w:val="00617EE1"/>
    <w:rsid w:val="00650122"/>
    <w:rsid w:val="006806D2"/>
    <w:rsid w:val="00696CFD"/>
    <w:rsid w:val="006C060D"/>
    <w:rsid w:val="006C49E2"/>
    <w:rsid w:val="006D1C38"/>
    <w:rsid w:val="006F4CD6"/>
    <w:rsid w:val="0070281E"/>
    <w:rsid w:val="007037C4"/>
    <w:rsid w:val="00703C6F"/>
    <w:rsid w:val="007402A3"/>
    <w:rsid w:val="007436D0"/>
    <w:rsid w:val="00745BFC"/>
    <w:rsid w:val="00764F6B"/>
    <w:rsid w:val="00784C56"/>
    <w:rsid w:val="0079544C"/>
    <w:rsid w:val="007B0AA6"/>
    <w:rsid w:val="007F191E"/>
    <w:rsid w:val="007F442C"/>
    <w:rsid w:val="007F5AF8"/>
    <w:rsid w:val="0080780C"/>
    <w:rsid w:val="00815858"/>
    <w:rsid w:val="00826F93"/>
    <w:rsid w:val="00846048"/>
    <w:rsid w:val="00890936"/>
    <w:rsid w:val="00891B40"/>
    <w:rsid w:val="008974C9"/>
    <w:rsid w:val="008A296D"/>
    <w:rsid w:val="008C6672"/>
    <w:rsid w:val="008D3B99"/>
    <w:rsid w:val="00901E9E"/>
    <w:rsid w:val="00926DED"/>
    <w:rsid w:val="009742C3"/>
    <w:rsid w:val="009763D2"/>
    <w:rsid w:val="0098467A"/>
    <w:rsid w:val="0099256E"/>
    <w:rsid w:val="009B71A7"/>
    <w:rsid w:val="009C5809"/>
    <w:rsid w:val="009C613A"/>
    <w:rsid w:val="009E2543"/>
    <w:rsid w:val="00A35757"/>
    <w:rsid w:val="00A60B29"/>
    <w:rsid w:val="00A95ECE"/>
    <w:rsid w:val="00A96755"/>
    <w:rsid w:val="00AA2F9A"/>
    <w:rsid w:val="00AE1A93"/>
    <w:rsid w:val="00B03F3F"/>
    <w:rsid w:val="00B12873"/>
    <w:rsid w:val="00B31CCF"/>
    <w:rsid w:val="00B44BAC"/>
    <w:rsid w:val="00B5518D"/>
    <w:rsid w:val="00B905A6"/>
    <w:rsid w:val="00B95B5C"/>
    <w:rsid w:val="00B95C2A"/>
    <w:rsid w:val="00BB6AE6"/>
    <w:rsid w:val="00BC700A"/>
    <w:rsid w:val="00BC7E3D"/>
    <w:rsid w:val="00BE63D6"/>
    <w:rsid w:val="00BF1836"/>
    <w:rsid w:val="00C000F6"/>
    <w:rsid w:val="00C07119"/>
    <w:rsid w:val="00C24115"/>
    <w:rsid w:val="00C34984"/>
    <w:rsid w:val="00C55696"/>
    <w:rsid w:val="00C747ED"/>
    <w:rsid w:val="00CD0CD7"/>
    <w:rsid w:val="00CD25F9"/>
    <w:rsid w:val="00CF661E"/>
    <w:rsid w:val="00D0774D"/>
    <w:rsid w:val="00D60397"/>
    <w:rsid w:val="00D74B4A"/>
    <w:rsid w:val="00D80CDB"/>
    <w:rsid w:val="00D84661"/>
    <w:rsid w:val="00D93245"/>
    <w:rsid w:val="00DA09D7"/>
    <w:rsid w:val="00DA1CCB"/>
    <w:rsid w:val="00DE17E8"/>
    <w:rsid w:val="00DF4CD9"/>
    <w:rsid w:val="00E11365"/>
    <w:rsid w:val="00E26D33"/>
    <w:rsid w:val="00E33357"/>
    <w:rsid w:val="00E91F32"/>
    <w:rsid w:val="00E92FFC"/>
    <w:rsid w:val="00EB0F18"/>
    <w:rsid w:val="00EB1F24"/>
    <w:rsid w:val="00EB5DE6"/>
    <w:rsid w:val="00EC0064"/>
    <w:rsid w:val="00EC2A1C"/>
    <w:rsid w:val="00EE7044"/>
    <w:rsid w:val="00F00223"/>
    <w:rsid w:val="00F04DAA"/>
    <w:rsid w:val="00F10092"/>
    <w:rsid w:val="00F1713B"/>
    <w:rsid w:val="00F40A1F"/>
    <w:rsid w:val="00F70B5A"/>
    <w:rsid w:val="00F87DBB"/>
    <w:rsid w:val="00F945F0"/>
    <w:rsid w:val="00FA26A6"/>
    <w:rsid w:val="00FA37F5"/>
    <w:rsid w:val="00FB3DB4"/>
    <w:rsid w:val="00FC1E4F"/>
    <w:rsid w:val="00FD1BD1"/>
    <w:rsid w:val="00FD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A5578DB"/>
  <w15:chartTrackingRefBased/>
  <w15:docId w15:val="{6978742A-DE7D-4341-89D3-7538CC6C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5A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AF8"/>
  </w:style>
  <w:style w:type="paragraph" w:styleId="Footer">
    <w:name w:val="footer"/>
    <w:basedOn w:val="Normal"/>
    <w:link w:val="FooterChar"/>
    <w:uiPriority w:val="99"/>
    <w:unhideWhenUsed/>
    <w:rsid w:val="007F5A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AF8"/>
  </w:style>
  <w:style w:type="paragraph" w:styleId="BalloonText">
    <w:name w:val="Balloon Text"/>
    <w:basedOn w:val="Normal"/>
    <w:link w:val="BalloonTextChar"/>
    <w:uiPriority w:val="99"/>
    <w:semiHidden/>
    <w:unhideWhenUsed/>
    <w:rsid w:val="00926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DE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523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23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23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3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230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954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4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1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ch.org.au/ethics/informed_consent_and_plain_language/Plain_Language_Resources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rch.org.au/ethics/informed_consent_and_plain_language/Informed_consent_and_plain_language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h.gov/health-information/nih-clinical-research-trials-you/clearly-communicating-research-results-across-clinical-trials-continuu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nhmrc.gov.au/about-us/publications/national-statement-ethical-conduct-human-research-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ch%20ethics%20%3cRch.Ethics@rch.org.au%3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RCH</Company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McGuire</dc:creator>
  <cp:keywords/>
  <dc:description/>
  <cp:lastModifiedBy>Magdalena McGuire</cp:lastModifiedBy>
  <cp:revision>21</cp:revision>
  <cp:lastPrinted>2019-08-06T01:30:00Z</cp:lastPrinted>
  <dcterms:created xsi:type="dcterms:W3CDTF">2023-11-20T02:04:00Z</dcterms:created>
  <dcterms:modified xsi:type="dcterms:W3CDTF">2023-11-24T01:15:00Z</dcterms:modified>
</cp:coreProperties>
</file>